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B3D" w:rsidRPr="00633CFB" w:rsidRDefault="00286B3D" w:rsidP="00286B3D">
      <w:pPr>
        <w:spacing w:after="0" w:line="615" w:lineRule="atLeast"/>
        <w:ind w:left="-30"/>
        <w:outlineLvl w:val="0"/>
        <w:rPr>
          <w:rFonts w:ascii="Arial" w:hAnsi="Arial" w:cs="Arial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633CFB">
        <w:rPr>
          <w:rFonts w:ascii="Arial" w:hAnsi="Arial" w:cs="Arial"/>
          <w:b/>
          <w:bCs/>
          <w:color w:val="000000" w:themeColor="text1"/>
          <w:kern w:val="36"/>
          <w:sz w:val="28"/>
          <w:szCs w:val="28"/>
        </w:rPr>
        <w:t>Таинственные метаморфозы подросткового возраста</w:t>
      </w:r>
    </w:p>
    <w:p w:rsidR="00286B3D" w:rsidRPr="00633CFB" w:rsidRDefault="00286B3D" w:rsidP="00286B3D">
      <w:pPr>
        <w:spacing w:before="60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 xml:space="preserve">Подростковый возраст иногда называют «весной жизни». </w:t>
      </w:r>
      <w:proofErr w:type="gramStart"/>
      <w:r w:rsidRPr="00633CFB">
        <w:rPr>
          <w:rFonts w:ascii="Times New Roman" w:hAnsi="Times New Roman"/>
          <w:color w:val="000000" w:themeColor="text1"/>
          <w:sz w:val="28"/>
          <w:szCs w:val="28"/>
        </w:rPr>
        <w:t>Вчерашние дети - послушные, покладистые, милые, любознательные – вдруг, как вскрывшаяся из подо льда река, начинают показывать свой норов – дерзят, взрываются по любому поводу.</w:t>
      </w:r>
      <w:proofErr w:type="gramEnd"/>
      <w:r w:rsidRPr="00633CFB">
        <w:rPr>
          <w:rFonts w:ascii="Times New Roman" w:hAnsi="Times New Roman"/>
          <w:color w:val="000000" w:themeColor="text1"/>
          <w:sz w:val="28"/>
          <w:szCs w:val="28"/>
        </w:rPr>
        <w:t xml:space="preserve"> То улыбаются, как ясно солнышко, то замыкаются в себе, хмурятся и, кажется, зима опять вернулась. Совсем недавно они радовали нас своими оценками, делились своими секретами и вдруг стали грубить, игнорировать нас, часами сидят за компьютером, забрасывают учебу, уходят из дома и возвращаются под утро, любое замечание вызывает взрыв эмоций.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И нас родителей, конечно, тревожит, что дети отдаляются от нас, что пропадает близость и доверие, что мы теряем над ними контроль, появляется страх не справиться с ребенком и с собой. Что же происходит с нашим ребенком?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Вы не поверите! А происходит чудо, невероятное превращение! Начинается пятилетний путь глубинной трансформации - </w:t>
      </w: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превращение Ребенка во Взрослого.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Для начала, хорошо бы разобраться, какие именно превращения происходят в подростковом периоде.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Приоткроем завесу таинственных метаморфоз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Физиологические превращения:</w:t>
      </w:r>
    </w:p>
    <w:p w:rsidR="00286B3D" w:rsidRPr="00633CFB" w:rsidRDefault="00286B3D" w:rsidP="00286B3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Становление репродуктивной функции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 сопровождающееся появлением вторичных половых признаков;</w:t>
      </w:r>
    </w:p>
    <w:p w:rsidR="00286B3D" w:rsidRPr="00633CFB" w:rsidRDefault="00286B3D" w:rsidP="00286B3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Интенсивный ро</w:t>
      </w:r>
      <w:proofErr w:type="gramStart"/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ст в дл</w:t>
      </w:r>
      <w:proofErr w:type="gramEnd"/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ину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 увеличение массы тела;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У подростков быстро растут и развиваются все части тела, ткани и органы, но темпы их роста неодинаковы, например рост конечностей опережает рост туловища.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Неравномерность роста отдельных частей тела вызывает временное нарушение координации движений — появляются неуклюжесть, неповоротливость, угловатость. В этот период нужно внимательно следить за осанкой подростков, особенно за тем, чтобы они правильно сидели за столом, т.к. неправильное положение корпуса при письме и чтении может привести к искривлению позвоночника.</w:t>
      </w:r>
    </w:p>
    <w:p w:rsidR="00286B3D" w:rsidRPr="00633CFB" w:rsidRDefault="00286B3D" w:rsidP="00286B3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Морфологические и функциональные изменения </w:t>
      </w:r>
      <w:proofErr w:type="gramStart"/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сердечно-сосудистой</w:t>
      </w:r>
      <w:proofErr w:type="gramEnd"/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системы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В течение подросткового возраста размеры и масса сердца удваиваются. Вены растут быстрее артерий.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 xml:space="preserve">Нередко возникают также сердцебиение, учащение пульса (иногда АД может понижаться, пульс </w:t>
      </w:r>
      <w:proofErr w:type="spellStart"/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урежаться</w:t>
      </w:r>
      <w:proofErr w:type="spellEnd"/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), возможны одышка, головная боль в области лба.</w:t>
      </w:r>
      <w:proofErr w:type="gramEnd"/>
    </w:p>
    <w:p w:rsidR="00286B3D" w:rsidRPr="00633CFB" w:rsidRDefault="00286B3D" w:rsidP="00286B3D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Неустойчивость вегетативной нервной и эндокринной систем;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При длительном стоянии, продолжительном неподвижном сидении у подростков могут появляться головокружение, неприятное ощущение в области сердца, живота, в ногах, потребность переменить положение, иногда развивается даже обморочное состояние (лицо бледнеет, кисти рук холодные, могут приобретать синюшный оттенок), может быть рвота. Эти явления в положении лежа быстро проходят. У подростков нередко наблюдаются повышенная потливость, быстрая смена настроения.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В связи с усилением функции сальных желез кожи их протоки могут закупориваться, что приводит к появлению угрей.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Стимулируемое половыми гормонами увеличение массы жировой ткани, особенно у девочек, предрасполагает к развитию ожирения.</w:t>
      </w:r>
    </w:p>
    <w:p w:rsidR="00286B3D" w:rsidRPr="00633CFB" w:rsidRDefault="00286B3D" w:rsidP="00286B3D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Нередко, при интенсивном чтении и чрезмерной умственной нагрузке появляются</w:t>
      </w: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 различные нарушения зрения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Поэтому необходимо строго следить за соблюдением подростком режима и правил чтения.</w:t>
      </w:r>
    </w:p>
    <w:p w:rsidR="00286B3D" w:rsidRPr="00633CFB" w:rsidRDefault="00286B3D" w:rsidP="00286B3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Перестройка функций всех органов и систем.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Подробнее о физических и психосоциальных изменениях в подростковом возрасте читайте в медицинской энциклопедии: https://slovar.wikireading.ru/1421576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Превращения психики: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Перестройка, происходящая в центральной нервной системе подростка, усиленная воздействием половых гормонов, лежит в основе изменений его психики:</w:t>
      </w:r>
    </w:p>
    <w:p w:rsidR="00286B3D" w:rsidRPr="00633CFB" w:rsidRDefault="00286B3D" w:rsidP="00286B3D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В психике подростков отчетливо выступает противоречивость, связанная с неравномерностью психического и физического созревания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 xml:space="preserve">В результате черты «детскости» (повышенная внушаемость, </w:t>
      </w:r>
      <w:proofErr w:type="spellStart"/>
      <w:r w:rsidRPr="00633CFB">
        <w:rPr>
          <w:rFonts w:ascii="Times New Roman" w:hAnsi="Times New Roman"/>
          <w:color w:val="000000" w:themeColor="text1"/>
          <w:sz w:val="28"/>
          <w:szCs w:val="28"/>
        </w:rPr>
        <w:t>подчиняемость</w:t>
      </w:r>
      <w:proofErr w:type="spellEnd"/>
      <w:r w:rsidRPr="00633CFB">
        <w:rPr>
          <w:rFonts w:ascii="Times New Roman" w:hAnsi="Times New Roman"/>
          <w:color w:val="000000" w:themeColor="text1"/>
          <w:sz w:val="28"/>
          <w:szCs w:val="28"/>
        </w:rPr>
        <w:t xml:space="preserve"> постороннему влиянию) сочетаются у них с проявлениями «взрослости», поэтому поведение часто выглядит непоследовательным, возможны его нарушения.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Так, при чрезмерных требованиях к подростку (непременно быть отличником в учебе, заниматься иностранными языками, музыкой и т.п.) без учета его склонностей и способностей нередко возникают реакции протеста, которые могут проявляться демонстративными прогулами или побегами из дома. В основе такого поведения 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лежит стремление избавиться от трудностей или привлечь к себе внимание, вызвать сочувствие.</w:t>
      </w:r>
    </w:p>
    <w:p w:rsidR="00286B3D" w:rsidRPr="00633CFB" w:rsidRDefault="00286B3D" w:rsidP="00286B3D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Нередко проявляются признаки эмоциональной неустойчивости;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Немотивированные колебания настроения, сочетание повышенной чувствительности, ранимости в отношении собственных переживаний и известной черствости и холодности к другим, застенчивости и подчеркнутой развязности, самоуверенности.</w:t>
      </w:r>
    </w:p>
    <w:p w:rsidR="00286B3D" w:rsidRPr="00633CFB" w:rsidRDefault="00286B3D" w:rsidP="00286B3D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Интенсивно формируется самосознание, начинают формироваться элементы теоретического мышления;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В мышлении подростков часто отмечается стремление к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мудрствованию, разрешению сложных философских проблем, наблюдается склонность к фантазированию, вымыслам. 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Рассуждения идут от общего к частному. Подросток оперирует гипотезой в решении интеллектуальных задач. Это важнейшее приобретение в анализе действительности.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Развиваются такие операции, как классификация, анализ, обобщение. Развивается рефлексивное мышление. 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Предметом внимания и оценки подростка становятся его собственные интеллектуальные операции. Подросток приобретает взрослую логику мышления.</w:t>
      </w:r>
    </w:p>
    <w:p w:rsidR="00286B3D" w:rsidRPr="00633CFB" w:rsidRDefault="00286B3D" w:rsidP="00286B3D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Появление устойчивости самооценки и образа «Я»;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Важным содержанием самосознания подростка является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образ его физического «Я» – представление о своем телесном облике, сравнение и оценка себя с точки зрения эталонов «мужественности» и «женственности».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Особенности физического развития могут быть причиной снижения у подростков самооценки и самоуважения, приводить к страху плохой оценки окружающими. Недостатки внешности (реальные или мнимые) могут переживаться очень болезненно вплоть до полного непринятия себя, устойчивого чувства неполноценности.</w:t>
      </w:r>
    </w:p>
    <w:p w:rsidR="00286B3D" w:rsidRPr="00633CFB" w:rsidRDefault="00286B3D" w:rsidP="00286B3D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Память развивается в направлении интеллектуализации;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В подростковом возрасте наблюдается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развитие опосредованной и логической памяти, снижается уровень механической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. Память подростков улучшается, детям необходимо запоминать больше информации, а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механическая память слабеет и им сложно перестроиться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. В связи с этим дети жалуются на плохую память. Но если подросток научится мыслить логически, то он будет усваивать больше информации.</w:t>
      </w:r>
    </w:p>
    <w:p w:rsidR="00286B3D" w:rsidRPr="00633CFB" w:rsidRDefault="00286B3D" w:rsidP="00286B3D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Происходит формирование системы личностных ценностей;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Система ценностей определяет содержание деятельности подростка, сферу его общения, избирательность отношения к людям, оценки этих людей и самооценку.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Одно из характерных желаний подростка - освободиться от опеки или контроля взрослых. В поисках самоутверждения подростки иногда подражают определенному лицу, литературному образу, киногерою. Нередки и так называемые реакции компенсации, когда подростки на глазах у окружающих стремятся совершить отчаянные или безрассудно смелые поступки, чтобы доказать им и себе «силу воли», «храбрость» и т.д.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color w:val="000000" w:themeColor="text1"/>
          <w:sz w:val="28"/>
          <w:szCs w:val="28"/>
        </w:rPr>
        <w:t>Социальные превращения:</w:t>
      </w:r>
    </w:p>
    <w:p w:rsidR="00286B3D" w:rsidRPr="00633CFB" w:rsidRDefault="00286B3D" w:rsidP="00286B3D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Чувство взрослости – центральное и специфическое новообразование этого возраста.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Проявляется в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стремлении подростков к самостоятельности и независимости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 в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манере одеваться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подражании манерам и поведению взрослых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 в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романтических отношениях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 со сверстниками другого пола.</w:t>
      </w:r>
    </w:p>
    <w:p w:rsidR="00286B3D" w:rsidRPr="00633CFB" w:rsidRDefault="00286B3D" w:rsidP="00286B3D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Центр физической и духовной жизни ребенка перемещается из дома во внешний мир, переходит в среду сверстников и взрослых;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Огромную роль в формировании стиля поведения играют 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подростковые группы, подчиняющиеся определенным лидерам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, причем вне стен учебного заведения лидером становится наиболее авторитетный и сильный, но не всегда достойный подражания.</w:t>
      </w:r>
    </w:p>
    <w:p w:rsidR="00286B3D" w:rsidRPr="00633CFB" w:rsidRDefault="00286B3D" w:rsidP="00286B3D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Начинают формироваться профессиональные интересы, появляются навыки управления другими людьми</w:t>
      </w:r>
      <w:r w:rsidRPr="00633CFB">
        <w:rPr>
          <w:rFonts w:ascii="Times New Roman" w:hAnsi="Times New Roman"/>
          <w:i/>
          <w:iCs/>
          <w:color w:val="000000" w:themeColor="text1"/>
          <w:sz w:val="28"/>
          <w:szCs w:val="28"/>
        </w:rPr>
        <w:t> </w:t>
      </w:r>
      <w:r w:rsidRPr="00633CFB">
        <w:rPr>
          <w:rFonts w:ascii="Times New Roman" w:hAnsi="Times New Roman"/>
          <w:color w:val="000000" w:themeColor="text1"/>
          <w:sz w:val="28"/>
          <w:szCs w:val="28"/>
        </w:rPr>
        <w:t>вплоть до провокаций.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Подростковый возраст может казаться родителям страшным и непредсказуемым. Но не стоит его бояться. Взросление – неизбежный этап в жизни каждого человека. Подросток учится понимать себя, других и окружающих мир, ему многое непонятно. Ему не просто смириться с собой в новом качестве: уже не ребенка, но еще и не совсем взрослого человека.</w:t>
      </w:r>
    </w:p>
    <w:p w:rsidR="00286B3D" w:rsidRPr="00633CFB" w:rsidRDefault="00286B3D" w:rsidP="00286B3D">
      <w:pPr>
        <w:spacing w:before="360"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633CFB">
        <w:rPr>
          <w:rFonts w:ascii="Times New Roman" w:hAnsi="Times New Roman"/>
          <w:color w:val="000000" w:themeColor="text1"/>
          <w:sz w:val="28"/>
          <w:szCs w:val="28"/>
        </w:rPr>
        <w:t>И если вы хотите поддержать своего ребенка, попытайтесь осознать, почему он поступает именно так, а не иначе. Только вы способны, как никто другой, понять своего ребенка и помочь ему преодолеть этот сложный период.</w:t>
      </w:r>
    </w:p>
    <w:bookmarkEnd w:id="0"/>
    <w:p w:rsidR="00827C7A" w:rsidRPr="00633CFB" w:rsidRDefault="00827C7A">
      <w:pPr>
        <w:rPr>
          <w:color w:val="000000" w:themeColor="text1"/>
          <w:sz w:val="28"/>
          <w:szCs w:val="28"/>
        </w:rPr>
      </w:pPr>
    </w:p>
    <w:sectPr w:rsidR="00827C7A" w:rsidRPr="00633CFB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E315D"/>
    <w:multiLevelType w:val="multilevel"/>
    <w:tmpl w:val="EC36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C1697"/>
    <w:multiLevelType w:val="multilevel"/>
    <w:tmpl w:val="8FEA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00E1F"/>
    <w:multiLevelType w:val="multilevel"/>
    <w:tmpl w:val="BFA8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4834CD"/>
    <w:multiLevelType w:val="multilevel"/>
    <w:tmpl w:val="9056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4D1965"/>
    <w:multiLevelType w:val="multilevel"/>
    <w:tmpl w:val="DFAA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A4F3D"/>
    <w:multiLevelType w:val="multilevel"/>
    <w:tmpl w:val="21E8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852C9"/>
    <w:multiLevelType w:val="multilevel"/>
    <w:tmpl w:val="571C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92206"/>
    <w:multiLevelType w:val="multilevel"/>
    <w:tmpl w:val="0F7A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64F77"/>
    <w:multiLevelType w:val="multilevel"/>
    <w:tmpl w:val="95C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491E12"/>
    <w:multiLevelType w:val="multilevel"/>
    <w:tmpl w:val="B9F2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86A38"/>
    <w:multiLevelType w:val="multilevel"/>
    <w:tmpl w:val="72E4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580E8C"/>
    <w:multiLevelType w:val="multilevel"/>
    <w:tmpl w:val="ABF2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C08BB"/>
    <w:multiLevelType w:val="multilevel"/>
    <w:tmpl w:val="3A8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4B4A63"/>
    <w:multiLevelType w:val="multilevel"/>
    <w:tmpl w:val="EDBA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2407A8"/>
    <w:multiLevelType w:val="multilevel"/>
    <w:tmpl w:val="C8EC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14"/>
  </w:num>
  <w:num w:numId="11">
    <w:abstractNumId w:val="12"/>
  </w:num>
  <w:num w:numId="12">
    <w:abstractNumId w:val="13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64"/>
    <w:rsid w:val="00286B3D"/>
    <w:rsid w:val="00633CFB"/>
    <w:rsid w:val="00766364"/>
    <w:rsid w:val="00800277"/>
    <w:rsid w:val="00827C7A"/>
    <w:rsid w:val="008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286B3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B3D"/>
    <w:rPr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86B3D"/>
    <w:rPr>
      <w:b/>
      <w:bCs/>
    </w:rPr>
  </w:style>
  <w:style w:type="character" w:styleId="a5">
    <w:name w:val="Emphasis"/>
    <w:basedOn w:val="a0"/>
    <w:uiPriority w:val="20"/>
    <w:qFormat/>
    <w:rsid w:val="00286B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286B3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B3D"/>
    <w:rPr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86B3D"/>
    <w:rPr>
      <w:b/>
      <w:bCs/>
    </w:rPr>
  </w:style>
  <w:style w:type="character" w:styleId="a5">
    <w:name w:val="Emphasis"/>
    <w:basedOn w:val="a0"/>
    <w:uiPriority w:val="20"/>
    <w:qFormat/>
    <w:rsid w:val="00286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ДОМ</cp:lastModifiedBy>
  <cp:revision>4</cp:revision>
  <dcterms:created xsi:type="dcterms:W3CDTF">2020-04-28T08:06:00Z</dcterms:created>
  <dcterms:modified xsi:type="dcterms:W3CDTF">2024-04-19T15:41:00Z</dcterms:modified>
</cp:coreProperties>
</file>