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F64" w:rsidRDefault="00167D11">
      <w:pPr>
        <w:spacing w:after="0"/>
        <w:ind w:left="120"/>
      </w:pPr>
      <w:bookmarkStart w:id="0" w:name="block-32775383"/>
      <w:r w:rsidRPr="00167D11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РП 2025-26 - в соот с приказом 704\НОО\музы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П 2025-26 - в соот с приказом 704\НОО\музы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D11" w:rsidRDefault="00167D1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32775384"/>
      <w:bookmarkEnd w:id="0"/>
    </w:p>
    <w:p w:rsidR="00167D11" w:rsidRDefault="00167D1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67D11" w:rsidRDefault="00167D1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53F64" w:rsidRPr="00167D11" w:rsidRDefault="00E730F6">
      <w:pPr>
        <w:spacing w:after="0" w:line="264" w:lineRule="auto"/>
        <w:ind w:left="120"/>
        <w:jc w:val="both"/>
        <w:rPr>
          <w:lang w:val="ru-RU"/>
        </w:rPr>
      </w:pPr>
      <w:bookmarkStart w:id="2" w:name="_GoBack"/>
      <w:bookmarkEnd w:id="2"/>
      <w:r w:rsidRPr="00167D1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53F64" w:rsidRPr="00167D11" w:rsidRDefault="00553F64">
      <w:pPr>
        <w:spacing w:after="0" w:line="264" w:lineRule="auto"/>
        <w:ind w:left="120"/>
        <w:jc w:val="both"/>
        <w:rPr>
          <w:lang w:val="ru-RU"/>
        </w:rPr>
      </w:pP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1A04FF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1A04FF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</w:t>
      </w:r>
      <w:r w:rsidRPr="001A04FF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1A04FF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1A04FF">
        <w:rPr>
          <w:rFonts w:ascii="Times New Roman" w:hAnsi="Times New Roman"/>
          <w:color w:val="000000"/>
          <w:sz w:val="28"/>
          <w:lang w:val="ru-RU"/>
        </w:rPr>
        <w:t>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музицированию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>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1A04FF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на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прекрасноев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 жизни и в искусстве;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>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</w:t>
      </w:r>
      <w:r w:rsidRPr="001A04FF">
        <w:rPr>
          <w:rFonts w:ascii="Times New Roman" w:hAnsi="Times New Roman"/>
          <w:color w:val="000000"/>
          <w:sz w:val="28"/>
          <w:lang w:val="ru-RU"/>
        </w:rPr>
        <w:lastRenderedPageBreak/>
        <w:t>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искусства: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интонационнаяи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1A04FF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1A04FF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3 классе – 34 часа (1 час в неделю),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553F64" w:rsidRDefault="00553F64">
      <w:pPr>
        <w:rPr>
          <w:lang w:val="ru-RU"/>
        </w:rPr>
      </w:pP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bookmarkStart w:id="3" w:name="block-32775385"/>
      <w:bookmarkEnd w:id="1"/>
      <w:r w:rsidRPr="001A04FF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553F64" w:rsidRPr="001A04FF" w:rsidRDefault="00553F64">
      <w:pPr>
        <w:spacing w:after="0" w:line="264" w:lineRule="auto"/>
        <w:ind w:left="120"/>
        <w:jc w:val="both"/>
        <w:rPr>
          <w:lang w:val="ru-RU"/>
        </w:rPr>
      </w:pP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553F64" w:rsidRPr="001A04FF" w:rsidRDefault="00553F64">
      <w:pPr>
        <w:spacing w:after="0"/>
        <w:ind w:left="120"/>
        <w:rPr>
          <w:lang w:val="ru-RU"/>
        </w:rPr>
      </w:pPr>
    </w:p>
    <w:p w:rsidR="00553F64" w:rsidRPr="001A04FF" w:rsidRDefault="00E730F6">
      <w:pPr>
        <w:spacing w:after="0"/>
        <w:ind w:left="120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553F64" w:rsidRPr="001A04FF" w:rsidRDefault="00553F64">
      <w:pPr>
        <w:spacing w:after="0"/>
        <w:ind w:left="120"/>
        <w:rPr>
          <w:lang w:val="ru-RU"/>
        </w:rPr>
      </w:pP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диалог с учителем о музыкальных традициях своего родного края;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, считалки, прибаутки).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ёжка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Русские народные музыкальные инструменты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народных инструментов;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lastRenderedPageBreak/>
        <w:t>слушание сказок, былин, эпических сказаний, рассказываемых нараспев;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Олонхо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, карело-финской Калевалы, калмыцкого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Нартского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Осенины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Навруз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>).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>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</w:t>
      </w:r>
      <w:proofErr w:type="gramStart"/>
      <w:r w:rsidRPr="001A04FF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1A04FF">
        <w:rPr>
          <w:rFonts w:ascii="Times New Roman" w:hAnsi="Times New Roman"/>
          <w:color w:val="000000"/>
          <w:sz w:val="28"/>
          <w:lang w:val="ru-RU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553F64" w:rsidRPr="001A04FF" w:rsidRDefault="00553F64">
      <w:pPr>
        <w:spacing w:after="0"/>
        <w:ind w:left="120"/>
        <w:rPr>
          <w:lang w:val="ru-RU"/>
        </w:rPr>
      </w:pPr>
    </w:p>
    <w:p w:rsidR="00553F64" w:rsidRPr="001A04FF" w:rsidRDefault="00E730F6">
      <w:pPr>
        <w:spacing w:after="0"/>
        <w:ind w:left="120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1A04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3F64" w:rsidRPr="001A04FF" w:rsidRDefault="00553F64">
      <w:pPr>
        <w:spacing w:after="0"/>
        <w:ind w:left="120"/>
        <w:rPr>
          <w:lang w:val="ru-RU"/>
        </w:rPr>
      </w:pP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>, мелодических фраз);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Кабалевского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композиторов. Понятие жанра. Песня, танец, марш.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Оркестр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1A04F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A04FF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>» К.В. Глюка, «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>» К. Дебюсси).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составом симфонического оркестра, группами инструментов;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>» оркестром;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553F64" w:rsidRPr="001A04FF" w:rsidRDefault="00553F64">
      <w:pPr>
        <w:spacing w:after="0"/>
        <w:ind w:left="120"/>
        <w:rPr>
          <w:lang w:val="ru-RU"/>
        </w:rPr>
      </w:pPr>
    </w:p>
    <w:p w:rsidR="00553F64" w:rsidRPr="001A04FF" w:rsidRDefault="00E730F6">
      <w:pPr>
        <w:spacing w:after="0"/>
        <w:ind w:left="120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553F64" w:rsidRPr="001A04FF" w:rsidRDefault="00553F64">
      <w:pPr>
        <w:spacing w:after="0"/>
        <w:ind w:left="120"/>
        <w:rPr>
          <w:lang w:val="ru-RU"/>
        </w:rPr>
      </w:pP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красивой песни;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>» фрагментами произведений;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тематических песен к ближайшему празднику;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рефлексия собственного эмоционального состояния после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участияв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 танцевальных композициях и импровизациях;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Гимна своей республики, города, школы.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553F64" w:rsidRPr="001A04FF" w:rsidRDefault="00553F64">
      <w:pPr>
        <w:spacing w:after="0"/>
        <w:ind w:left="120"/>
        <w:rPr>
          <w:lang w:val="ru-RU"/>
        </w:rPr>
      </w:pPr>
    </w:p>
    <w:p w:rsidR="00553F64" w:rsidRPr="001A04FF" w:rsidRDefault="00E730F6">
      <w:pPr>
        <w:spacing w:after="0"/>
        <w:ind w:left="120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553F64" w:rsidRPr="001A04FF" w:rsidRDefault="00553F64">
      <w:pPr>
        <w:spacing w:after="0"/>
        <w:ind w:left="120"/>
        <w:rPr>
          <w:lang w:val="ru-RU"/>
        </w:rPr>
      </w:pP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Кабалевским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</w:t>
      </w:r>
      <w:r w:rsidRPr="001A04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сравнение интонаций, жанров, ладов, инструментов других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народовс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 фольклорными элементами народов России;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сальса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, босса-нова и другие).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особенностями музыкального фольклора народов других стран;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553F64" w:rsidRPr="001A04FF" w:rsidRDefault="00553F64">
      <w:pPr>
        <w:spacing w:after="0"/>
        <w:ind w:left="120"/>
        <w:rPr>
          <w:lang w:val="ru-RU"/>
        </w:rPr>
      </w:pPr>
    </w:p>
    <w:p w:rsidR="00553F64" w:rsidRPr="001A04FF" w:rsidRDefault="00E730F6">
      <w:pPr>
        <w:spacing w:after="0"/>
        <w:ind w:left="120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1A04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3F64" w:rsidRPr="001A04FF" w:rsidRDefault="00553F64">
      <w:pPr>
        <w:spacing w:after="0"/>
        <w:ind w:left="120"/>
        <w:rPr>
          <w:lang w:val="ru-RU"/>
        </w:rPr>
      </w:pP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lastRenderedPageBreak/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Колокольность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просмотр документального фильма о значении молитвы;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</w:t>
      </w:r>
      <w:r w:rsidRPr="001A04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конфессии, которая наиболее почитаема в данном регионе Российской Федерации.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1A04FF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1A04FF">
        <w:rPr>
          <w:rFonts w:ascii="Times New Roman" w:hAnsi="Times New Roman"/>
          <w:color w:val="000000"/>
          <w:sz w:val="28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553F64" w:rsidRPr="001A04FF" w:rsidRDefault="00553F64">
      <w:pPr>
        <w:spacing w:after="0"/>
        <w:ind w:left="120"/>
        <w:rPr>
          <w:lang w:val="ru-RU"/>
        </w:rPr>
      </w:pPr>
    </w:p>
    <w:p w:rsidR="00553F64" w:rsidRPr="001A04FF" w:rsidRDefault="00E730F6">
      <w:pPr>
        <w:spacing w:after="0"/>
        <w:ind w:left="120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553F64" w:rsidRPr="001A04FF" w:rsidRDefault="00553F64">
      <w:pPr>
        <w:spacing w:after="0"/>
        <w:ind w:left="120"/>
        <w:rPr>
          <w:lang w:val="ru-RU"/>
        </w:rPr>
      </w:pP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видеопросмотр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 музыкальной сказки;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», «Снегурочка»), М.И. Глинки («Руслан и Людмила»), К.В. Глюка («Орфей и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>»), Дж. Верди и других композиторов).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lastRenderedPageBreak/>
        <w:t>звучащие тесты и кроссворды на проверку знаний;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оркестровых фрагментов;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</w:t>
      </w:r>
      <w:proofErr w:type="gramStart"/>
      <w:r w:rsidRPr="001A04FF">
        <w:rPr>
          <w:rFonts w:ascii="Times New Roman" w:hAnsi="Times New Roman"/>
          <w:color w:val="000000"/>
          <w:sz w:val="28"/>
          <w:lang w:val="ru-RU"/>
        </w:rPr>
        <w:t>любительского видеофильма</w:t>
      </w:r>
      <w:proofErr w:type="gram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 на основе выбранного либретто; просмотр фильма-оперы или фильма-балета.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миром театральных профессий, творчеством театральных режиссёров, художников;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553F64" w:rsidRPr="001A04FF" w:rsidRDefault="00553F64">
      <w:pPr>
        <w:spacing w:after="0"/>
        <w:ind w:left="120"/>
        <w:rPr>
          <w:lang w:val="ru-RU"/>
        </w:rPr>
      </w:pPr>
    </w:p>
    <w:p w:rsidR="00553F64" w:rsidRPr="001A04FF" w:rsidRDefault="00E730F6">
      <w:pPr>
        <w:spacing w:after="0"/>
        <w:ind w:left="120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553F64" w:rsidRPr="001A04FF" w:rsidRDefault="00553F64">
      <w:pPr>
        <w:spacing w:after="0"/>
        <w:ind w:left="120"/>
        <w:rPr>
          <w:lang w:val="ru-RU"/>
        </w:rPr>
      </w:pP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эмбиента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</w:t>
      </w:r>
      <w:r w:rsidRPr="001A04FF">
        <w:rPr>
          <w:rFonts w:ascii="Times New Roman" w:hAnsi="Times New Roman"/>
          <w:color w:val="000000"/>
          <w:sz w:val="28"/>
          <w:lang w:val="ru-RU"/>
        </w:rPr>
        <w:lastRenderedPageBreak/>
        <w:t>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импровизационность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>, коллекции записей джазовых музыкантов.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составление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>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1A04F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1A04FF">
        <w:rPr>
          <w:rFonts w:ascii="Times New Roman" w:hAnsi="Times New Roman"/>
          <w:color w:val="000000"/>
          <w:sz w:val="28"/>
          <w:lang w:val="ru-RU"/>
        </w:rPr>
        <w:t>).</w:t>
      </w:r>
    </w:p>
    <w:p w:rsidR="00553F64" w:rsidRPr="001A04FF" w:rsidRDefault="00553F64">
      <w:pPr>
        <w:spacing w:after="0"/>
        <w:ind w:left="120"/>
        <w:rPr>
          <w:lang w:val="ru-RU"/>
        </w:rPr>
      </w:pPr>
    </w:p>
    <w:p w:rsidR="00553F64" w:rsidRPr="001A04FF" w:rsidRDefault="00E730F6">
      <w:pPr>
        <w:spacing w:after="0"/>
        <w:ind w:left="120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553F64" w:rsidRPr="001A04FF" w:rsidRDefault="00553F64">
      <w:pPr>
        <w:spacing w:after="0"/>
        <w:ind w:left="120"/>
        <w:rPr>
          <w:lang w:val="ru-RU"/>
        </w:rPr>
      </w:pP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артикуляционные упражнения, разучивание и исполнение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 и песен с использованием звукоподражательных элементов, шумовых звуков.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>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>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>, кратких мелодий по нотам; выполнение упражнений на виртуальной клавиатуре.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Содержание: Мотив, музыкальная фраза.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lastRenderedPageBreak/>
        <w:t>различение, характеристика мелодических и ритмических особенностей главного голоса и сопровождения;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Ступеневый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Ноты второй и малой октавы. Басовый ключ.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исполнение песен,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>, в которых присутствуют данные элементы.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>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>, мелодий и аккомпанементов в размере 6/8.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>»;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импровизация в заданной тональности.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 и песен с ярко выраженной характерной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>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 и песен с мелодическим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движениемпо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 звукам аккордов;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>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lastRenderedPageBreak/>
        <w:t>исполнение песен, написанных в двухчастной или трёхчастной форме;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553F64" w:rsidRPr="001A04FF" w:rsidRDefault="00553F64">
      <w:pPr>
        <w:rPr>
          <w:lang w:val="ru-RU"/>
        </w:rPr>
        <w:sectPr w:rsidR="00553F64" w:rsidRPr="001A04FF" w:rsidSect="001A04FF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bookmarkStart w:id="4" w:name="block-32775386"/>
      <w:bookmarkEnd w:id="3"/>
      <w:r w:rsidRPr="001A04F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553F64" w:rsidRPr="001A04FF" w:rsidRDefault="00553F64">
      <w:pPr>
        <w:spacing w:after="0" w:line="264" w:lineRule="auto"/>
        <w:ind w:left="120"/>
        <w:jc w:val="both"/>
        <w:rPr>
          <w:lang w:val="ru-RU"/>
        </w:rPr>
      </w:pP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53F64" w:rsidRPr="001A04FF" w:rsidRDefault="00553F64">
      <w:pPr>
        <w:spacing w:after="0" w:line="264" w:lineRule="auto"/>
        <w:ind w:left="120"/>
        <w:jc w:val="both"/>
        <w:rPr>
          <w:lang w:val="ru-RU"/>
        </w:rPr>
      </w:pP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4) в области научного познания: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553F64" w:rsidRPr="001A04FF" w:rsidRDefault="00553F64">
      <w:pPr>
        <w:spacing w:after="0"/>
        <w:ind w:left="120"/>
        <w:rPr>
          <w:lang w:val="ru-RU"/>
        </w:rPr>
      </w:pPr>
      <w:bookmarkStart w:id="5" w:name="_Toc139972685"/>
      <w:bookmarkEnd w:id="5"/>
    </w:p>
    <w:p w:rsidR="00553F64" w:rsidRPr="001A04FF" w:rsidRDefault="00553F64">
      <w:pPr>
        <w:spacing w:after="0" w:line="264" w:lineRule="auto"/>
        <w:ind w:left="120"/>
        <w:jc w:val="both"/>
        <w:rPr>
          <w:lang w:val="ru-RU"/>
        </w:rPr>
      </w:pP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53F64" w:rsidRPr="001A04FF" w:rsidRDefault="00553F64">
      <w:pPr>
        <w:spacing w:after="0" w:line="264" w:lineRule="auto"/>
        <w:ind w:left="120"/>
        <w:jc w:val="both"/>
        <w:rPr>
          <w:lang w:val="ru-RU"/>
        </w:rPr>
      </w:pP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1A04F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1A04FF">
        <w:rPr>
          <w:rFonts w:ascii="Times New Roman" w:hAnsi="Times New Roman"/>
          <w:color w:val="000000"/>
          <w:sz w:val="28"/>
          <w:lang w:val="ru-RU"/>
        </w:rPr>
        <w:t>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1A04FF">
        <w:rPr>
          <w:rFonts w:ascii="Times New Roman" w:hAnsi="Times New Roman"/>
          <w:color w:val="000000"/>
          <w:sz w:val="28"/>
          <w:lang w:val="ru-RU"/>
        </w:rPr>
        <w:t>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>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1A04FF">
        <w:rPr>
          <w:rFonts w:ascii="Times New Roman" w:hAnsi="Times New Roman"/>
          <w:color w:val="000000"/>
          <w:sz w:val="28"/>
          <w:lang w:val="ru-RU"/>
        </w:rPr>
        <w:t>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анализировать музыкальные тексты (акустические и </w:t>
      </w:r>
      <w:proofErr w:type="gramStart"/>
      <w:r w:rsidRPr="001A04FF">
        <w:rPr>
          <w:rFonts w:ascii="Times New Roman" w:hAnsi="Times New Roman"/>
          <w:color w:val="000000"/>
          <w:sz w:val="28"/>
          <w:lang w:val="ru-RU"/>
        </w:rPr>
        <w:t>нотные)по</w:t>
      </w:r>
      <w:proofErr w:type="gram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 предложенному учителем алгоритму;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1A04FF">
        <w:rPr>
          <w:rFonts w:ascii="Times New Roman" w:hAnsi="Times New Roman"/>
          <w:color w:val="000000"/>
          <w:sz w:val="28"/>
          <w:lang w:val="ru-RU"/>
        </w:rPr>
        <w:t>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lastRenderedPageBreak/>
        <w:t>3) совместная деятельность (сотрудничество):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стремиться к объединению усилий, эмоциональной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 в ситуациях совместного восприятия, исполнения музыки;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переключаться между различными формами коллективной,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индивидуальныес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ситуациина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1A04FF">
        <w:rPr>
          <w:rFonts w:ascii="Times New Roman" w:hAnsi="Times New Roman"/>
          <w:color w:val="000000"/>
          <w:sz w:val="28"/>
          <w:lang w:val="ru-RU"/>
        </w:rPr>
        <w:t>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1A04FF">
        <w:rPr>
          <w:rFonts w:ascii="Times New Roman" w:hAnsi="Times New Roman"/>
          <w:color w:val="000000"/>
          <w:sz w:val="28"/>
          <w:lang w:val="ru-RU"/>
        </w:rPr>
        <w:t>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553F64" w:rsidRPr="001A04FF" w:rsidRDefault="00553F64">
      <w:pPr>
        <w:spacing w:after="0"/>
        <w:ind w:left="120"/>
        <w:rPr>
          <w:lang w:val="ru-RU"/>
        </w:rPr>
      </w:pPr>
      <w:bookmarkStart w:id="6" w:name="_Toc139972686"/>
      <w:bookmarkEnd w:id="6"/>
    </w:p>
    <w:p w:rsidR="00553F64" w:rsidRPr="001A04FF" w:rsidRDefault="00553F64">
      <w:pPr>
        <w:spacing w:after="0" w:line="264" w:lineRule="auto"/>
        <w:ind w:left="120"/>
        <w:jc w:val="both"/>
        <w:rPr>
          <w:lang w:val="ru-RU"/>
        </w:rPr>
      </w:pP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53F64" w:rsidRPr="001A04FF" w:rsidRDefault="00553F64">
      <w:pPr>
        <w:spacing w:after="0" w:line="264" w:lineRule="auto"/>
        <w:ind w:left="120"/>
        <w:jc w:val="both"/>
        <w:rPr>
          <w:lang w:val="ru-RU"/>
        </w:rPr>
      </w:pP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553F64" w:rsidRPr="001A04FF" w:rsidRDefault="00553F64">
      <w:pPr>
        <w:spacing w:after="0" w:line="264" w:lineRule="auto"/>
        <w:ind w:left="120"/>
        <w:jc w:val="both"/>
        <w:rPr>
          <w:lang w:val="ru-RU"/>
        </w:rPr>
      </w:pPr>
    </w:p>
    <w:p w:rsidR="00553F64" w:rsidRPr="001A04FF" w:rsidRDefault="00E730F6">
      <w:pPr>
        <w:spacing w:after="0" w:line="264" w:lineRule="auto"/>
        <w:ind w:left="12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 уважением относятся к достижениям отечественной музыкальной культуры;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звукоизвлечения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>: духовые, ударные, струнные;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ударных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инструментахпри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 исполнении народной песни;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произведения классической музыки, называть автора и произведение, исполнительский состав;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танцевальность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1A04FF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1A04FF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b/>
          <w:color w:val="000000"/>
          <w:sz w:val="28"/>
          <w:lang w:val="ru-RU"/>
        </w:rPr>
        <w:lastRenderedPageBreak/>
        <w:t>К концу изучения модуля № 8 «Музыкальная грамота» обучающийся научится: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553F64" w:rsidRPr="001A04FF" w:rsidRDefault="00E730F6">
      <w:pPr>
        <w:spacing w:after="0" w:line="264" w:lineRule="auto"/>
        <w:ind w:firstLine="600"/>
        <w:jc w:val="both"/>
        <w:rPr>
          <w:lang w:val="ru-RU"/>
        </w:rPr>
      </w:pPr>
      <w:r w:rsidRPr="001A04FF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553F64" w:rsidRPr="001A04FF" w:rsidRDefault="00553F64">
      <w:pPr>
        <w:rPr>
          <w:lang w:val="ru-RU"/>
        </w:rPr>
        <w:sectPr w:rsidR="00553F64" w:rsidRPr="001A04FF" w:rsidSect="001A04FF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1A04FF" w:rsidRPr="00167D11" w:rsidRDefault="001A04F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7" w:name="block-32775388"/>
      <w:bookmarkEnd w:id="4"/>
    </w:p>
    <w:p w:rsidR="00553F64" w:rsidRDefault="00E730F6" w:rsidP="001A04FF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ПОУРОЧНОЕ ПЛАНИРОВАНИЕ</w:t>
      </w:r>
    </w:p>
    <w:p w:rsidR="00553F64" w:rsidRDefault="00E730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2"/>
        <w:gridCol w:w="3525"/>
        <w:gridCol w:w="2390"/>
        <w:gridCol w:w="2831"/>
      </w:tblGrid>
      <w:tr w:rsidR="00553F64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3F64" w:rsidRDefault="00553F64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53F64" w:rsidRDefault="00553F6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3F64" w:rsidRDefault="00553F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3F64" w:rsidRDefault="00553F64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53F64" w:rsidRDefault="00553F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3F64" w:rsidRDefault="00553F64"/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Флейта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Певец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звучит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53F64" w:rsidRDefault="00553F64"/>
        </w:tc>
      </w:tr>
    </w:tbl>
    <w:p w:rsidR="00553F64" w:rsidRDefault="00553F64">
      <w:pPr>
        <w:sectPr w:rsidR="00553F64" w:rsidSect="001A04FF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553F64" w:rsidRDefault="00E730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3536"/>
        <w:gridCol w:w="2384"/>
        <w:gridCol w:w="2827"/>
      </w:tblGrid>
      <w:tr w:rsidR="00553F64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3F64" w:rsidRDefault="00553F64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53F64" w:rsidRDefault="00553F6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3F64" w:rsidRDefault="00553F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3F64" w:rsidRDefault="00553F64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53F64" w:rsidRDefault="00553F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3F64" w:rsidRDefault="00553F64"/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Скрипка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виолончель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вдохновение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Оперетта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53F64" w:rsidRDefault="00553F64"/>
        </w:tc>
      </w:tr>
    </w:tbl>
    <w:p w:rsidR="00553F64" w:rsidRDefault="00553F64">
      <w:pPr>
        <w:sectPr w:rsidR="00553F64" w:rsidSect="001A04FF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553F64" w:rsidRDefault="00E730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3400"/>
        <w:gridCol w:w="2285"/>
        <w:gridCol w:w="3084"/>
      </w:tblGrid>
      <w:tr w:rsidR="00553F64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3F64" w:rsidRDefault="00553F64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53F64" w:rsidRDefault="00553F6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3F64" w:rsidRDefault="00553F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3F64" w:rsidRDefault="00553F64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53F64" w:rsidRDefault="00553F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3F64" w:rsidRDefault="00553F64"/>
        </w:tc>
      </w:tr>
      <w:tr w:rsidR="00553F64" w:rsidRPr="00167D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 w:rsidRPr="00167D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 w:rsidRPr="00167D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слушатель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Фортепиано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 w:rsidRPr="00167D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 w:rsidRPr="00167D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553F64" w:rsidRPr="00167D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53F64" w:rsidRDefault="00553F64"/>
        </w:tc>
      </w:tr>
    </w:tbl>
    <w:p w:rsidR="00553F64" w:rsidRDefault="00553F64">
      <w:pPr>
        <w:sectPr w:rsidR="00553F64" w:rsidSect="001A04FF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553F64" w:rsidRDefault="00E730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3400"/>
        <w:gridCol w:w="2285"/>
        <w:gridCol w:w="3084"/>
      </w:tblGrid>
      <w:tr w:rsidR="00553F64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3F64" w:rsidRDefault="00553F64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53F64" w:rsidRDefault="00553F6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3F64" w:rsidRDefault="00553F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3F64" w:rsidRDefault="00553F64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53F64" w:rsidRDefault="00553F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3F64" w:rsidRDefault="00553F64"/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 w:rsidRPr="00167D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артисты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 w:rsidRPr="00167D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 w:rsidRPr="00167D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 w:rsidRPr="00167D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3F64" w:rsidRPr="00167D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 w:rsidRPr="00167D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 w:rsidRPr="00167D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 w:rsidRPr="00167D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04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553F64" w:rsidRPr="00167D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67D11">
              <w:fldChar w:fldCharType="begin"/>
            </w:r>
            <w:r w:rsidR="00167D11" w:rsidRPr="00167D11">
              <w:rPr>
                <w:lang w:val="ru-RU"/>
              </w:rPr>
              <w:instrText xml:space="preserve"> </w:instrText>
            </w:r>
            <w:r w:rsidR="00167D11">
              <w:instrText>HYPERLINK</w:instrText>
            </w:r>
            <w:r w:rsidR="00167D11" w:rsidRPr="00167D11">
              <w:rPr>
                <w:lang w:val="ru-RU"/>
              </w:rPr>
              <w:instrText xml:space="preserve"> "</w:instrText>
            </w:r>
            <w:r w:rsidR="00167D11">
              <w:instrText>https</w:instrText>
            </w:r>
            <w:r w:rsidR="00167D11" w:rsidRPr="00167D11">
              <w:rPr>
                <w:lang w:val="ru-RU"/>
              </w:rPr>
              <w:instrText>://</w:instrText>
            </w:r>
            <w:r w:rsidR="00167D11">
              <w:instrText>m</w:instrText>
            </w:r>
            <w:r w:rsidR="00167D11" w:rsidRPr="00167D11">
              <w:rPr>
                <w:lang w:val="ru-RU"/>
              </w:rPr>
              <w:instrText>.</w:instrText>
            </w:r>
            <w:r w:rsidR="00167D11">
              <w:instrText>edsoo</w:instrText>
            </w:r>
            <w:r w:rsidR="00167D11" w:rsidRPr="00167D11">
              <w:rPr>
                <w:lang w:val="ru-RU"/>
              </w:rPr>
              <w:instrText>.</w:instrText>
            </w:r>
            <w:r w:rsidR="00167D11">
              <w:instrText>ru</w:instrText>
            </w:r>
            <w:r w:rsidR="00167D11" w:rsidRPr="00167D11">
              <w:rPr>
                <w:lang w:val="ru-RU"/>
              </w:rPr>
              <w:instrText>/</w:instrText>
            </w:r>
            <w:r w:rsidR="00167D11">
              <w:instrText>f</w:instrText>
            </w:r>
            <w:r w:rsidR="00167D11" w:rsidRPr="00167D11">
              <w:rPr>
                <w:lang w:val="ru-RU"/>
              </w:rPr>
              <w:instrText>5</w:instrText>
            </w:r>
            <w:r w:rsidR="00167D11">
              <w:instrText>e</w:instrText>
            </w:r>
            <w:r w:rsidR="00167D11" w:rsidRPr="00167D11">
              <w:rPr>
                <w:lang w:val="ru-RU"/>
              </w:rPr>
              <w:instrText>9</w:instrText>
            </w:r>
            <w:r w:rsidR="00167D11">
              <w:instrText>a</w:instrText>
            </w:r>
            <w:r w:rsidR="00167D11" w:rsidRPr="00167D11">
              <w:rPr>
                <w:lang w:val="ru-RU"/>
              </w:rPr>
              <w:instrText>154" \</w:instrText>
            </w:r>
            <w:r w:rsidR="00167D11">
              <w:instrText>h</w:instrText>
            </w:r>
            <w:r w:rsidR="00167D11" w:rsidRPr="00167D11">
              <w:rPr>
                <w:lang w:val="ru-RU"/>
              </w:rPr>
              <w:instrText xml:space="preserve"> </w:instrText>
            </w:r>
            <w:r w:rsidR="00167D1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A04F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A04F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A04F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A04F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A04F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A04FF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A04FF">
              <w:rPr>
                <w:rFonts w:ascii="Times New Roman" w:hAnsi="Times New Roman"/>
                <w:color w:val="0000FF"/>
                <w:u w:val="single"/>
                <w:lang w:val="ru-RU"/>
              </w:rPr>
              <w:t>154</w:t>
            </w:r>
            <w:r w:rsidR="00167D1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53F6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53F64" w:rsidRDefault="00553F64">
            <w:pPr>
              <w:spacing w:after="0"/>
              <w:ind w:left="135"/>
            </w:pPr>
          </w:p>
        </w:tc>
      </w:tr>
      <w:tr w:rsidR="00553F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3F64" w:rsidRPr="001A04FF" w:rsidRDefault="00E730F6">
            <w:pPr>
              <w:spacing w:after="0"/>
              <w:ind w:left="135"/>
              <w:rPr>
                <w:lang w:val="ru-RU"/>
              </w:rPr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53F64" w:rsidRDefault="00E730F6">
            <w:pPr>
              <w:spacing w:after="0"/>
              <w:ind w:left="135"/>
              <w:jc w:val="center"/>
            </w:pPr>
            <w:r w:rsidRPr="001A04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53F64" w:rsidRDefault="00553F64"/>
        </w:tc>
      </w:tr>
    </w:tbl>
    <w:p w:rsidR="00553F64" w:rsidRDefault="00553F64">
      <w:pPr>
        <w:sectPr w:rsidR="00553F64" w:rsidSect="001A04FF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553F64" w:rsidRDefault="00553F64">
      <w:pPr>
        <w:sectPr w:rsidR="00553F64" w:rsidSect="001A04FF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bookmarkEnd w:id="7"/>
    <w:p w:rsidR="00E730F6" w:rsidRPr="001A04FF" w:rsidRDefault="00E730F6" w:rsidP="001A04FF">
      <w:pPr>
        <w:spacing w:after="0"/>
        <w:ind w:left="120"/>
        <w:rPr>
          <w:lang w:val="ru-RU"/>
        </w:rPr>
      </w:pPr>
    </w:p>
    <w:sectPr w:rsidR="00E730F6" w:rsidRPr="001A04FF" w:rsidSect="001A04FF">
      <w:type w:val="continuous"/>
      <w:pgSz w:w="11906" w:h="16383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F64"/>
    <w:rsid w:val="00167D11"/>
    <w:rsid w:val="001A04FF"/>
    <w:rsid w:val="00553F64"/>
    <w:rsid w:val="00E7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4285"/>
  <w15:docId w15:val="{CE8139B6-23E1-4509-B63B-0FD1211B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5e946aa" TargetMode="External"/><Relationship Id="rId13" Type="http://schemas.openxmlformats.org/officeDocument/2006/relationships/hyperlink" Target="https://m.edsoo.ru/f5e99484" TargetMode="External"/><Relationship Id="rId18" Type="http://schemas.openxmlformats.org/officeDocument/2006/relationships/hyperlink" Target="https://m.edsoo.ru/f5e93f5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f5e95050" TargetMode="External"/><Relationship Id="rId7" Type="http://schemas.openxmlformats.org/officeDocument/2006/relationships/hyperlink" Target="https://m.edsoo.ru/f5e92d78" TargetMode="External"/><Relationship Id="rId12" Type="http://schemas.openxmlformats.org/officeDocument/2006/relationships/hyperlink" Target="https://m.edsoo.ru/f2a35116" TargetMode="External"/><Relationship Id="rId17" Type="http://schemas.openxmlformats.org/officeDocument/2006/relationships/hyperlink" Target="https://m.edsoo.ru/f5e9896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5e99ad8" TargetMode="External"/><Relationship Id="rId20" Type="http://schemas.openxmlformats.org/officeDocument/2006/relationships/hyperlink" Target="https://m.edsoo.ru/f5e98d8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f5e9668a" TargetMode="External"/><Relationship Id="rId11" Type="http://schemas.openxmlformats.org/officeDocument/2006/relationships/hyperlink" Target="https://m.edsoo.ru/f5e986c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f5e942c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.edsoo.ru/f5e92bb6" TargetMode="External"/><Relationship Id="rId19" Type="http://schemas.openxmlformats.org/officeDocument/2006/relationships/hyperlink" Target="https://m.edsoo.ru/f5e96e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96b94" TargetMode="External"/><Relationship Id="rId14" Type="http://schemas.openxmlformats.org/officeDocument/2006/relationships/hyperlink" Target="https://m.edsoo.ru/f5e98bb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A9452-172C-4691-AE3C-F90586F01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12697</Words>
  <Characters>72378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2025-06-11T07:42:00Z</dcterms:created>
  <dcterms:modified xsi:type="dcterms:W3CDTF">2025-06-11T09:08:00Z</dcterms:modified>
</cp:coreProperties>
</file>