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27F" w:rsidRDefault="004B28BF" w:rsidP="00A110E8">
      <w:pPr>
        <w:spacing w:after="0" w:line="240" w:lineRule="auto"/>
        <w:ind w:left="120"/>
        <w:rPr>
          <w:rFonts w:ascii="Times New Roman" w:hAnsi="Times New Roman" w:cs="Times New Roman"/>
          <w:sz w:val="24"/>
          <w:szCs w:val="24"/>
        </w:rPr>
      </w:pPr>
      <w:bookmarkStart w:id="0" w:name="block-8254445"/>
      <w:r w:rsidRPr="004B28BF">
        <w:rPr>
          <w:rFonts w:ascii="Times New Roman" w:hAnsi="Times New Roman" w:cs="Times New Roman"/>
          <w:b/>
          <w:noProof/>
          <w:color w:val="000000"/>
          <w:sz w:val="24"/>
          <w:szCs w:val="24"/>
          <w:lang w:val="ru-RU" w:eastAsia="ru-RU"/>
        </w:rPr>
        <w:drawing>
          <wp:inline distT="0" distB="0" distL="0" distR="0" wp14:anchorId="5CC7B5A0" wp14:editId="748F9FAD">
            <wp:extent cx="5940425" cy="8165358"/>
            <wp:effectExtent l="0" t="0" r="3175" b="7620"/>
            <wp:docPr id="2" name="Рисунок 2" descr="C:\Users\User\Desktop\РП 2025-26 - в соот с приказом 704\НОО\м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П 2025-26 - в соот с приказом 704\НОО\ма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4B28BF" w:rsidRDefault="004B28BF" w:rsidP="00A110E8">
      <w:pPr>
        <w:spacing w:after="0" w:line="240" w:lineRule="auto"/>
        <w:ind w:left="120"/>
        <w:rPr>
          <w:rFonts w:ascii="Times New Roman" w:hAnsi="Times New Roman" w:cs="Times New Roman"/>
          <w:sz w:val="24"/>
          <w:szCs w:val="24"/>
        </w:rPr>
      </w:pPr>
    </w:p>
    <w:p w:rsidR="004B28BF" w:rsidRDefault="004B28BF" w:rsidP="00A110E8">
      <w:pPr>
        <w:spacing w:after="0" w:line="240" w:lineRule="auto"/>
        <w:ind w:left="120"/>
        <w:rPr>
          <w:rFonts w:ascii="Times New Roman" w:hAnsi="Times New Roman" w:cs="Times New Roman"/>
          <w:sz w:val="24"/>
          <w:szCs w:val="24"/>
        </w:rPr>
      </w:pPr>
    </w:p>
    <w:p w:rsidR="004B28BF" w:rsidRDefault="004B28BF" w:rsidP="00A110E8">
      <w:pPr>
        <w:spacing w:after="0" w:line="240" w:lineRule="auto"/>
        <w:ind w:left="120"/>
        <w:rPr>
          <w:rFonts w:ascii="Times New Roman" w:hAnsi="Times New Roman" w:cs="Times New Roman"/>
          <w:sz w:val="24"/>
          <w:szCs w:val="24"/>
        </w:rPr>
      </w:pPr>
    </w:p>
    <w:p w:rsidR="004B28BF" w:rsidRPr="00A110E8" w:rsidRDefault="004B28BF" w:rsidP="00A110E8">
      <w:pPr>
        <w:spacing w:after="0" w:line="240" w:lineRule="auto"/>
        <w:ind w:left="120"/>
        <w:rPr>
          <w:rFonts w:ascii="Times New Roman" w:hAnsi="Times New Roman" w:cs="Times New Roman"/>
          <w:sz w:val="24"/>
          <w:szCs w:val="24"/>
        </w:rPr>
      </w:pPr>
      <w:bookmarkStart w:id="1" w:name="_GoBack"/>
      <w:bookmarkEnd w:id="1"/>
    </w:p>
    <w:p w:rsidR="00AF527F" w:rsidRPr="00A110E8" w:rsidRDefault="00010C36" w:rsidP="00A110E8">
      <w:pPr>
        <w:spacing w:after="0" w:line="240" w:lineRule="auto"/>
        <w:ind w:left="120"/>
        <w:jc w:val="center"/>
        <w:rPr>
          <w:rFonts w:ascii="Times New Roman" w:hAnsi="Times New Roman" w:cs="Times New Roman"/>
          <w:sz w:val="24"/>
          <w:szCs w:val="24"/>
        </w:rPr>
      </w:pPr>
      <w:bookmarkStart w:id="2" w:name="block-8254447"/>
      <w:bookmarkEnd w:id="0"/>
      <w:r w:rsidRPr="00A110E8">
        <w:rPr>
          <w:rFonts w:ascii="Times New Roman" w:hAnsi="Times New Roman" w:cs="Times New Roman"/>
          <w:b/>
          <w:color w:val="000000"/>
          <w:sz w:val="24"/>
          <w:szCs w:val="24"/>
        </w:rPr>
        <w:lastRenderedPageBreak/>
        <w:t>ПОЯСНИТЕЛЬНАЯ ЗАПИСКА</w:t>
      </w:r>
    </w:p>
    <w:p w:rsidR="00AF527F" w:rsidRPr="00A110E8" w:rsidRDefault="00AF527F" w:rsidP="00A110E8">
      <w:pPr>
        <w:spacing w:after="0" w:line="240" w:lineRule="auto"/>
        <w:ind w:left="120"/>
        <w:jc w:val="both"/>
        <w:rPr>
          <w:rFonts w:ascii="Times New Roman" w:hAnsi="Times New Roman" w:cs="Times New Roman"/>
          <w:sz w:val="24"/>
          <w:szCs w:val="24"/>
        </w:rPr>
      </w:pP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меньше», «равно</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w:t>
      </w:r>
      <w:r w:rsidRPr="00A110E8">
        <w:rPr>
          <w:rFonts w:ascii="Times New Roman" w:hAnsi="Times New Roman" w:cs="Times New Roman"/>
          <w:color w:val="000000"/>
          <w:sz w:val="24"/>
          <w:szCs w:val="24"/>
          <w:lang w:val="ru-RU"/>
        </w:rPr>
        <w:lastRenderedPageBreak/>
        <w:t xml:space="preserve">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w:t>
      </w:r>
      <w:bookmarkStart w:id="3" w:name="bc284a2b-8dc7-47b2-bec2-e0e566c832dd"/>
      <w:r w:rsidRPr="00A110E8">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A110E8">
        <w:rPr>
          <w:rFonts w:ascii="Times New Roman" w:hAnsi="Times New Roman" w:cs="Times New Roman"/>
          <w:color w:val="000000"/>
          <w:sz w:val="24"/>
          <w:szCs w:val="24"/>
          <w:lang w:val="ru-RU"/>
        </w:rPr>
        <w:t>‌‌</w:t>
      </w:r>
    </w:p>
    <w:p w:rsidR="00AF527F" w:rsidRPr="00A110E8" w:rsidRDefault="00AF527F" w:rsidP="00A110E8">
      <w:pPr>
        <w:spacing w:after="0" w:line="240" w:lineRule="auto"/>
        <w:rPr>
          <w:rFonts w:ascii="Times New Roman" w:hAnsi="Times New Roman" w:cs="Times New Roman"/>
          <w:sz w:val="24"/>
          <w:szCs w:val="24"/>
          <w:lang w:val="ru-RU"/>
        </w:rPr>
        <w:sectPr w:rsidR="00AF527F" w:rsidRPr="00A110E8" w:rsidSect="00A110E8">
          <w:footerReference w:type="default" r:id="rId8"/>
          <w:type w:val="continuous"/>
          <w:pgSz w:w="11906" w:h="16383"/>
          <w:pgMar w:top="1134" w:right="850" w:bottom="1134" w:left="1701" w:header="720" w:footer="720" w:gutter="0"/>
          <w:cols w:space="720"/>
          <w:docGrid w:linePitch="299"/>
        </w:sect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bookmarkStart w:id="4" w:name="block-8254440"/>
      <w:bookmarkEnd w:id="2"/>
      <w:r w:rsidRPr="00A110E8">
        <w:rPr>
          <w:rFonts w:ascii="Times New Roman" w:hAnsi="Times New Roman" w:cs="Times New Roman"/>
          <w:b/>
          <w:color w:val="000000"/>
          <w:sz w:val="24"/>
          <w:szCs w:val="24"/>
          <w:lang w:val="ru-RU"/>
        </w:rPr>
        <w:lastRenderedPageBreak/>
        <w:t>СОДЕРЖАНИЕ ОБУЧЕНИЯ</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1 КЛАСС</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Числа и величины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Арифметические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Текстовые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Пространственные отношения и геометрические фигуры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справа», «сверху</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 xml:space="preserve">снизу», «между».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Математическая информация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 xml:space="preserve">Двух-трёх шаговые инструкции, связанные с вычислением, измерением длины, изображением геометрической фигуры.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наблюдать действие измерительных приборов;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два объекта, два числа;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распределять объекты на группы по заданному основанию;</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приводить примеры чисел, геометрических фигур;</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комментировать ход сравнения двух объектов;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различать и использовать математические знаки;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принимать учебную задачу, удерживать её в процессе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действовать в соответствии с предложенным образцом, инструкцией;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Совместная деятельность способствует формированию умений: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110E8" w:rsidRDefault="00A110E8" w:rsidP="00A110E8">
      <w:pPr>
        <w:spacing w:after="0" w:line="240" w:lineRule="auto"/>
        <w:ind w:left="120"/>
        <w:jc w:val="both"/>
        <w:rPr>
          <w:rFonts w:ascii="Times New Roman" w:hAnsi="Times New Roman" w:cs="Times New Roman"/>
          <w:b/>
          <w:color w:val="000000"/>
          <w:sz w:val="24"/>
          <w:szCs w:val="24"/>
          <w:lang w:val="ru-RU"/>
        </w:rPr>
      </w:pPr>
    </w:p>
    <w:p w:rsidR="00A110E8" w:rsidRDefault="00A110E8" w:rsidP="00A110E8">
      <w:pPr>
        <w:spacing w:after="0" w:line="240" w:lineRule="auto"/>
        <w:ind w:left="120"/>
        <w:jc w:val="both"/>
        <w:rPr>
          <w:rFonts w:ascii="Times New Roman" w:hAnsi="Times New Roman" w:cs="Times New Roman"/>
          <w:b/>
          <w:color w:val="000000"/>
          <w:sz w:val="24"/>
          <w:szCs w:val="24"/>
          <w:lang w:val="ru-RU"/>
        </w:rPr>
      </w:pPr>
    </w:p>
    <w:p w:rsidR="00A110E8" w:rsidRDefault="00A110E8" w:rsidP="00A110E8">
      <w:pPr>
        <w:spacing w:after="0" w:line="240" w:lineRule="auto"/>
        <w:ind w:left="120"/>
        <w:jc w:val="both"/>
        <w:rPr>
          <w:rFonts w:ascii="Times New Roman" w:hAnsi="Times New Roman" w:cs="Times New Roman"/>
          <w:b/>
          <w:color w:val="000000"/>
          <w:sz w:val="24"/>
          <w:szCs w:val="24"/>
          <w:lang w:val="ru-RU"/>
        </w:rPr>
      </w:pPr>
    </w:p>
    <w:p w:rsidR="00A110E8" w:rsidRDefault="00A110E8" w:rsidP="00A110E8">
      <w:pPr>
        <w:spacing w:after="0" w:line="240" w:lineRule="auto"/>
        <w:ind w:left="120"/>
        <w:jc w:val="both"/>
        <w:rPr>
          <w:rFonts w:ascii="Times New Roman" w:hAnsi="Times New Roman" w:cs="Times New Roman"/>
          <w:b/>
          <w:color w:val="000000"/>
          <w:sz w:val="24"/>
          <w:szCs w:val="24"/>
          <w:lang w:val="ru-RU"/>
        </w:rPr>
      </w:pPr>
    </w:p>
    <w:p w:rsidR="00A110E8" w:rsidRDefault="00A110E8" w:rsidP="00A110E8">
      <w:pPr>
        <w:spacing w:after="0" w:line="240" w:lineRule="auto"/>
        <w:ind w:left="120"/>
        <w:jc w:val="both"/>
        <w:rPr>
          <w:rFonts w:ascii="Times New Roman" w:hAnsi="Times New Roman" w:cs="Times New Roman"/>
          <w:b/>
          <w:color w:val="000000"/>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2 КЛАСС</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Числа и величины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Арифметические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Текстовые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Пространственные отношения и геометрические фигуры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Математическая информация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 xml:space="preserve">Алгоритмы (приёмы, правила) устных и письменных вычислений, измерений и построения геометрических фигур.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обнаруживать модели геометрических фигур в окружающем мире;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комментировать ход вычислений;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объяснять выбор величины, соответствующей ситуации измерения;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записывать, читать число, числовое выражение;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организовывать, участвовать, контролировать ход и результат парной работы с математическим материалом;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3 КЛАСС</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Числа и величины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легче на…», «тяжелее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 xml:space="preserve">легче в…».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Стоимость (единицы – рубль, копейка), установление отношения «дороже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дешевле на…», «дороже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Время (единица времени – секунда), установление отношения «быстрее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медленнее на…», «быстрее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Арифметические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Однородные величины: сложение и вычитание.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Текстовые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меньше на…», «больше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Пространственные отношения и геометрические фигуры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Математическая информация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Классификация объектов по двум признакам.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приём вычисления, выполнения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конструировать геометрические фигуры;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прикидывать размеры фигуры, её элементов;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различать и использовать разные приёмы и алгоритмы вычисления;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составлять ряд чисел (величин, геометрических фигур) по самостоятельно выбранному правилу;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моделировать предложенную практическую ситуацию;</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читать информацию, представленную в разных формах;</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объяснять на примерах отношения «больше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меньше на…», «больше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меньше в…», «равно»;</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проверять ход и результат выполнения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вести поиск ошибок, характеризовать их и исправлять;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4 КЛАСС</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Числа и величины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Единицы массы (</w:t>
      </w:r>
      <w:r w:rsidRPr="00A110E8">
        <w:rPr>
          <w:rFonts w:ascii="Times New Roman" w:hAnsi="Times New Roman" w:cs="Times New Roman"/>
          <w:color w:val="333333"/>
          <w:sz w:val="24"/>
          <w:szCs w:val="24"/>
          <w:lang w:val="ru-RU"/>
        </w:rPr>
        <w:t>центнер, тонна)</w:t>
      </w:r>
      <w:r w:rsidRPr="00A110E8">
        <w:rPr>
          <w:rFonts w:ascii="Times New Roman" w:hAnsi="Times New Roman" w:cs="Times New Roman"/>
          <w:color w:val="000000"/>
          <w:sz w:val="24"/>
          <w:szCs w:val="24"/>
          <w:lang w:val="ru-RU"/>
        </w:rPr>
        <w:t>и соотношения между ними.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Доля величины времени, массы, длины.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Арифметические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величины на однозначное число.</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Текстовые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Пространственные отношения и геометрические фигуры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Наглядные представления о симметрии.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Математическая информация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Алгоритмы решения изученных учебных и практических задач.</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ориентироваться в изученной математической терминологии, использовать её в высказываниях и рассуждениях;</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классифицировать объекты по 1–2 выбранным признакам;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представлять информацию в разных формах;</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конструировать, читать числовое выражение;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составлять инструкцию, записывать рассуждение;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w:t>
      </w:r>
      <w:r w:rsidRPr="00A110E8">
        <w:rPr>
          <w:rFonts w:ascii="Times New Roman" w:hAnsi="Times New Roman" w:cs="Times New Roman"/>
          <w:color w:val="000000"/>
          <w:sz w:val="24"/>
          <w:szCs w:val="24"/>
          <w:lang w:val="ru-RU"/>
        </w:rPr>
        <w:lastRenderedPageBreak/>
        <w:t>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F527F" w:rsidRPr="00A110E8" w:rsidRDefault="00AF527F" w:rsidP="00A110E8">
      <w:pPr>
        <w:spacing w:after="0" w:line="240" w:lineRule="auto"/>
        <w:rPr>
          <w:rFonts w:ascii="Times New Roman" w:hAnsi="Times New Roman" w:cs="Times New Roman"/>
          <w:sz w:val="24"/>
          <w:szCs w:val="24"/>
          <w:lang w:val="ru-RU"/>
        </w:rPr>
        <w:sectPr w:rsidR="00AF527F" w:rsidRPr="00A110E8" w:rsidSect="00A110E8">
          <w:type w:val="continuous"/>
          <w:pgSz w:w="11906" w:h="16383"/>
          <w:pgMar w:top="1134" w:right="850" w:bottom="1134" w:left="1701" w:header="720" w:footer="235" w:gutter="0"/>
          <w:cols w:space="720"/>
          <w:docGrid w:linePitch="299"/>
        </w:sect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bookmarkStart w:id="5" w:name="block-8254441"/>
      <w:bookmarkEnd w:id="4"/>
      <w:r w:rsidRPr="00A110E8">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ЛИЧНОСТНЫЕ РЕЗУЛЬТАТЫ</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МЕТАПРЕДМЕТНЫЕ РЕЗУЛЬТАТЫ</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Познавательные универсальные учебные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Базовые логические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следствие», «протяжённость»);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Базовые исследовательские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Работа с информацией: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Коммуникативные универсальные учебные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Общение: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конструировать утверждения, проверять их истинность;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комментировать процесс вычисления, построения, решения;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Регулятивные универсальные учебные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Самоорганизация: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Самоконтроль (рефлексия):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осуществлять контроль процесса и результата своей деятельности;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и при необходимости корректировать способы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Совместная деятельность: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w:t>
      </w:r>
      <w:r w:rsidRPr="00A110E8">
        <w:rPr>
          <w:rFonts w:ascii="Times New Roman" w:hAnsi="Times New Roman" w:cs="Times New Roman"/>
          <w:color w:val="000000"/>
          <w:sz w:val="24"/>
          <w:szCs w:val="24"/>
          <w:lang w:val="ru-RU"/>
        </w:rPr>
        <w:lastRenderedPageBreak/>
        <w:t>приведения примеров и контрпримеров), согласовывать мнения в ходе поиска доказательств, выбора рационального способа, анализа информации;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ПРЕДМЕТНЫЕ РЕЗУЛЬТАТЫ</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 концу обучения в</w:t>
      </w:r>
      <w:r w:rsidRPr="00A110E8">
        <w:rPr>
          <w:rFonts w:ascii="Times New Roman" w:hAnsi="Times New Roman" w:cs="Times New Roman"/>
          <w:b/>
          <w:color w:val="000000"/>
          <w:sz w:val="24"/>
          <w:szCs w:val="24"/>
          <w:lang w:val="ru-RU"/>
        </w:rPr>
        <w:t xml:space="preserve"> 1 классе</w:t>
      </w:r>
      <w:r w:rsidRPr="00A110E8">
        <w:rPr>
          <w:rFonts w:ascii="Times New Roman" w:hAnsi="Times New Roman" w:cs="Times New Roman"/>
          <w:color w:val="000000"/>
          <w:sz w:val="24"/>
          <w:szCs w:val="24"/>
          <w:lang w:val="ru-RU"/>
        </w:rPr>
        <w:t xml:space="preserve"> у обучающегося будут сформированы следующие умения: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читать, записывать, сравнивать, упорядочивать числа от 0 до 20;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ниже», «шире</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уже»;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измерять длину отрезка (в см), чертить отрезок заданной длины;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различать число и цифру;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между объектами соотношения: «слева</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справа», «спереди</w:t>
      </w:r>
      <w:r w:rsidRPr="00A110E8">
        <w:rPr>
          <w:rFonts w:ascii="Times New Roman" w:hAnsi="Times New Roman" w:cs="Times New Roman"/>
          <w:color w:val="333333"/>
          <w:sz w:val="24"/>
          <w:szCs w:val="24"/>
          <w:lang w:val="ru-RU"/>
        </w:rPr>
        <w:t xml:space="preserve"> – </w:t>
      </w:r>
      <w:r w:rsidRPr="00A110E8">
        <w:rPr>
          <w:rFonts w:ascii="Times New Roman" w:hAnsi="Times New Roman" w:cs="Times New Roman"/>
          <w:color w:val="000000"/>
          <w:sz w:val="24"/>
          <w:szCs w:val="24"/>
          <w:lang w:val="ru-RU"/>
        </w:rPr>
        <w:t xml:space="preserve">сзади», </w:t>
      </w:r>
      <w:r w:rsidRPr="00A110E8">
        <w:rPr>
          <w:rFonts w:ascii="Times New Roman" w:hAnsi="Times New Roman" w:cs="Times New Roman"/>
          <w:color w:val="333333"/>
          <w:sz w:val="24"/>
          <w:szCs w:val="24"/>
          <w:lang w:val="ru-RU"/>
        </w:rPr>
        <w:t>«</w:t>
      </w:r>
      <w:r w:rsidRPr="00A110E8">
        <w:rPr>
          <w:rFonts w:ascii="Times New Roman" w:hAnsi="Times New Roman" w:cs="Times New Roman"/>
          <w:color w:val="000000"/>
          <w:sz w:val="24"/>
          <w:szCs w:val="24"/>
          <w:lang w:val="ru-RU"/>
        </w:rPr>
        <w:t>между</w:t>
      </w:r>
      <w:r w:rsidRPr="00A110E8">
        <w:rPr>
          <w:rFonts w:ascii="Times New Roman" w:hAnsi="Times New Roman" w:cs="Times New Roman"/>
          <w:color w:val="333333"/>
          <w:sz w:val="24"/>
          <w:szCs w:val="24"/>
          <w:lang w:val="ru-RU"/>
        </w:rPr>
        <w:t>»</w:t>
      </w:r>
      <w:r w:rsidRPr="00A110E8">
        <w:rPr>
          <w:rFonts w:ascii="Times New Roman" w:hAnsi="Times New Roman" w:cs="Times New Roman"/>
          <w:color w:val="000000"/>
          <w:sz w:val="24"/>
          <w:szCs w:val="24"/>
          <w:lang w:val="ru-RU"/>
        </w:rPr>
        <w:t>;</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два объекта (числа, геометрические фигуры);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распределять объекты на две группы по заданному основанию.</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 концу обучения во</w:t>
      </w:r>
      <w:r w:rsidRPr="00A110E8">
        <w:rPr>
          <w:rFonts w:ascii="Times New Roman" w:hAnsi="Times New Roman" w:cs="Times New Roman"/>
          <w:b/>
          <w:i/>
          <w:color w:val="000000"/>
          <w:sz w:val="24"/>
          <w:szCs w:val="24"/>
          <w:lang w:val="ru-RU"/>
        </w:rPr>
        <w:t xml:space="preserve"> </w:t>
      </w:r>
      <w:r w:rsidRPr="00A110E8">
        <w:rPr>
          <w:rFonts w:ascii="Times New Roman" w:hAnsi="Times New Roman" w:cs="Times New Roman"/>
          <w:b/>
          <w:color w:val="000000"/>
          <w:sz w:val="24"/>
          <w:szCs w:val="24"/>
          <w:lang w:val="ru-RU"/>
        </w:rPr>
        <w:t>2 классе</w:t>
      </w:r>
      <w:r w:rsidRPr="00A110E8">
        <w:rPr>
          <w:rFonts w:ascii="Times New Roman" w:hAnsi="Times New Roman" w:cs="Times New Roman"/>
          <w:color w:val="000000"/>
          <w:sz w:val="24"/>
          <w:szCs w:val="24"/>
          <w:lang w:val="ru-RU"/>
        </w:rPr>
        <w:t xml:space="preserve"> у обучающегося будут сформированы следующие умения: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читать, записывать, сравнивать, упорядочивать числа в пределах 100;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неизвестный компонент сложения, вычитания;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сравнивать величины длины, массы, времени, стоимости, устанавливая между ними соотношение «больше или меньше на»;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измерение длин реальных объектов с помощью линейки;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группы объектов (находить общее, различное);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обнаруживать модели геометрических фигур в окружающем мире;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подбирать примеры, подтверждающие суждение, ответ;</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составлять (дополнять) текстовую задачу;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проверять правильность вычисления, измерения.</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К концу обучения в </w:t>
      </w:r>
      <w:r w:rsidRPr="00A110E8">
        <w:rPr>
          <w:rFonts w:ascii="Times New Roman" w:hAnsi="Times New Roman" w:cs="Times New Roman"/>
          <w:b/>
          <w:color w:val="000000"/>
          <w:sz w:val="24"/>
          <w:szCs w:val="24"/>
          <w:lang w:val="ru-RU"/>
        </w:rPr>
        <w:t>3 классе</w:t>
      </w:r>
      <w:r w:rsidRPr="00A110E8">
        <w:rPr>
          <w:rFonts w:ascii="Times New Roman" w:hAnsi="Times New Roman" w:cs="Times New Roman"/>
          <w:color w:val="000000"/>
          <w:sz w:val="24"/>
          <w:szCs w:val="24"/>
          <w:lang w:val="ru-RU"/>
        </w:rPr>
        <w:t xml:space="preserve"> у обучающегося будут сформированы следующие умения: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читать, записывать, сравнивать, упорядочивать числа в пределах 1000;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действия умножение и деление с числами 0 и 1;</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неизвестный компонент арифметического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называть, находить долю величины (половина, четверть);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величины, выраженные долями;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классифицировать объекты по одному-двум признакам;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верное решение математической задачи.</w:t>
      </w:r>
    </w:p>
    <w:p w:rsidR="00AF527F" w:rsidRPr="00A110E8" w:rsidRDefault="00AF527F" w:rsidP="00A110E8">
      <w:pPr>
        <w:spacing w:after="0" w:line="240" w:lineRule="auto"/>
        <w:ind w:left="120"/>
        <w:jc w:val="both"/>
        <w:rPr>
          <w:rFonts w:ascii="Times New Roman" w:hAnsi="Times New Roman" w:cs="Times New Roman"/>
          <w:sz w:val="24"/>
          <w:szCs w:val="24"/>
          <w:lang w:val="ru-RU"/>
        </w:rPr>
      </w:pPr>
    </w:p>
    <w:p w:rsidR="00AF527F" w:rsidRPr="00A110E8" w:rsidRDefault="00010C36" w:rsidP="00A110E8">
      <w:pPr>
        <w:spacing w:after="0" w:line="240" w:lineRule="auto"/>
        <w:ind w:left="12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 концу обучения в</w:t>
      </w:r>
      <w:r w:rsidRPr="00A110E8">
        <w:rPr>
          <w:rFonts w:ascii="Times New Roman" w:hAnsi="Times New Roman" w:cs="Times New Roman"/>
          <w:b/>
          <w:color w:val="000000"/>
          <w:sz w:val="24"/>
          <w:szCs w:val="24"/>
          <w:lang w:val="ru-RU"/>
        </w:rPr>
        <w:t xml:space="preserve"> 4 классе</w:t>
      </w:r>
      <w:r w:rsidRPr="00A110E8">
        <w:rPr>
          <w:rFonts w:ascii="Times New Roman" w:hAnsi="Times New Roman" w:cs="Times New Roman"/>
          <w:color w:val="000000"/>
          <w:sz w:val="24"/>
          <w:szCs w:val="24"/>
          <w:lang w:val="ru-RU"/>
        </w:rPr>
        <w:t xml:space="preserve"> у обучающегося будут сформированы следующие умения: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читать, записывать, сравнивать, упорядочивать многозначные числа;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долю величины, величину по её доле;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находить неизвестный компонент арифметического действия;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заполнять данными предложенную таблицу, столбчатую диаграмму;</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составлять модель текстовой задачи, числовое выражение;</w:t>
      </w:r>
    </w:p>
    <w:p w:rsidR="00AF527F" w:rsidRPr="00A110E8" w:rsidRDefault="00010C36" w:rsidP="00A110E8">
      <w:pPr>
        <w:spacing w:after="0" w:line="240" w:lineRule="auto"/>
        <w:ind w:firstLine="600"/>
        <w:jc w:val="both"/>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AF527F" w:rsidRPr="00A110E8" w:rsidRDefault="00AF527F" w:rsidP="00A110E8">
      <w:pPr>
        <w:spacing w:after="0" w:line="240" w:lineRule="auto"/>
        <w:rPr>
          <w:rFonts w:ascii="Times New Roman" w:hAnsi="Times New Roman" w:cs="Times New Roman"/>
          <w:sz w:val="24"/>
          <w:szCs w:val="24"/>
          <w:lang w:val="ru-RU"/>
        </w:rPr>
        <w:sectPr w:rsidR="00AF527F" w:rsidRPr="00A110E8" w:rsidSect="00A110E8">
          <w:type w:val="continuous"/>
          <w:pgSz w:w="11906" w:h="16383"/>
          <w:pgMar w:top="1134" w:right="850" w:bottom="1134" w:left="1701"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bookmarkStart w:id="6" w:name="block-8254442"/>
      <w:bookmarkEnd w:id="5"/>
      <w:r w:rsidRPr="00A110E8">
        <w:rPr>
          <w:rFonts w:ascii="Times New Roman" w:hAnsi="Times New Roman" w:cs="Times New Roman"/>
          <w:b/>
          <w:color w:val="000000"/>
          <w:sz w:val="24"/>
          <w:szCs w:val="24"/>
          <w:lang w:val="ru-RU"/>
        </w:rPr>
        <w:lastRenderedPageBreak/>
        <w:t xml:space="preserve"> </w:t>
      </w:r>
      <w:r w:rsidRPr="00A110E8">
        <w:rPr>
          <w:rFonts w:ascii="Times New Roman" w:hAnsi="Times New Roman" w:cs="Times New Roman"/>
          <w:b/>
          <w:color w:val="000000"/>
          <w:sz w:val="24"/>
          <w:szCs w:val="24"/>
        </w:rPr>
        <w:t xml:space="preserve">ТЕМАТИЧЕСКОЕ ПЛАНИРОВАНИЕ </w:t>
      </w: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1"/>
        <w:gridCol w:w="2303"/>
        <w:gridCol w:w="952"/>
        <w:gridCol w:w="1841"/>
        <w:gridCol w:w="1910"/>
        <w:gridCol w:w="2225"/>
      </w:tblGrid>
      <w:tr w:rsidR="00AF527F" w:rsidRPr="00A110E8">
        <w:trPr>
          <w:trHeight w:val="144"/>
          <w:tblCellSpacing w:w="20" w:type="nil"/>
        </w:trPr>
        <w:tc>
          <w:tcPr>
            <w:tcW w:w="501"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Наименование разделов и тем программы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Электронные (цифровые) образовательные ресурсы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Контрольные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Практические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1.</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Числа и величины</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 от 1 до 9</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13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 от 0 до 10</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 от 11 до 20</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lastRenderedPageBreak/>
              <w:t>1.4</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Длина. Измерение длины</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2.</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Арифметические действия</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в пределах 10</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11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в пределах 20</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29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3.</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Текстовые задачи</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Текстовые задачи</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16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Раздел 4.</w:t>
            </w: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b/>
                <w:color w:val="000000"/>
                <w:sz w:val="24"/>
                <w:szCs w:val="24"/>
                <w:lang w:val="ru-RU"/>
              </w:rPr>
              <w:t>Пространственные отношения и геометрические фигуры</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Пространственные отношения</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Геометрические фигуры</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17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5.</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Математическая информация</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Характеристика объекта, группы объектов</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8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01"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5.2</w:t>
            </w:r>
          </w:p>
        </w:tc>
        <w:tc>
          <w:tcPr>
            <w:tcW w:w="2992"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Таблицы</w:t>
            </w:r>
          </w:p>
        </w:tc>
        <w:tc>
          <w:tcPr>
            <w:tcW w:w="97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Повторение пройденного материала</w:t>
            </w:r>
          </w:p>
        </w:tc>
        <w:tc>
          <w:tcPr>
            <w:tcW w:w="1535"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14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132 </w:t>
            </w:r>
          </w:p>
        </w:tc>
        <w:tc>
          <w:tcPr>
            <w:tcW w:w="169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11 </w:t>
            </w:r>
          </w:p>
        </w:tc>
        <w:tc>
          <w:tcPr>
            <w:tcW w:w="2646" w:type="dxa"/>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6"/>
        <w:gridCol w:w="2234"/>
        <w:gridCol w:w="976"/>
        <w:gridCol w:w="1841"/>
        <w:gridCol w:w="1910"/>
        <w:gridCol w:w="2245"/>
      </w:tblGrid>
      <w:tr w:rsidR="00AF527F" w:rsidRPr="00A110E8">
        <w:trPr>
          <w:trHeight w:val="144"/>
          <w:tblCellSpacing w:w="20" w:type="nil"/>
        </w:trPr>
        <w:tc>
          <w:tcPr>
            <w:tcW w:w="52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Наименование разделов и тем программы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Электронные (цифровые) образовательные ресурсы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101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Контрольные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Практические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1.</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Числа и величины</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Величины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2.</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Арифметические действия</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Сложение и вычитание</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19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Умножение и деление</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2.3</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12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3.</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Текстовые задачи</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Текстовые задачи</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Раздел 4.</w:t>
            </w: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b/>
                <w:color w:val="000000"/>
                <w:sz w:val="24"/>
                <w:szCs w:val="24"/>
                <w:lang w:val="ru-RU"/>
              </w:rPr>
              <w:t>Пространственные отношения и геометрические фигуры</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5.</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Математическая информация</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8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Поле для свободного ввода</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14 </w:t>
            </w:r>
          </w:p>
        </w:tc>
        <w:tc>
          <w:tcPr>
            <w:tcW w:w="2741" w:type="dxa"/>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1889"/>
        <w:gridCol w:w="888"/>
        <w:gridCol w:w="1712"/>
        <w:gridCol w:w="1775"/>
        <w:gridCol w:w="3009"/>
      </w:tblGrid>
      <w:tr w:rsidR="00AF527F" w:rsidRPr="00A110E8">
        <w:trPr>
          <w:trHeight w:val="144"/>
          <w:tblCellSpacing w:w="20" w:type="nil"/>
        </w:trPr>
        <w:tc>
          <w:tcPr>
            <w:tcW w:w="52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Наименование разделов и тем программы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Электронные (цифровые) образовательные ресурсы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101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Контрольные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Практические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1.</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Числа и величины</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9">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lastRenderedPageBreak/>
              <w:t>1.2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Величины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0">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2.</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Арифметические действия</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Вычисления</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40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5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1">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2">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3.</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Текстовые задачи</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Работа с текстовой задачей</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3">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Решение задач</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4">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Раздел 4.</w:t>
            </w: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b/>
                <w:color w:val="000000"/>
                <w:sz w:val="24"/>
                <w:szCs w:val="24"/>
                <w:lang w:val="ru-RU"/>
              </w:rPr>
              <w:t>Пространственные отношения и геометрические фигуры</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5">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6">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5.</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Математическая информация</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7">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8">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7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AF527F" w:rsidRPr="00A110E8" w:rsidRDefault="00AF527F" w:rsidP="00A110E8">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[Библиотека ЦОК [</w:t>
            </w:r>
            <w:hyperlink r:id="rId19">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4110</w:t>
              </w:r>
              <w:r w:rsidRPr="00A110E8">
                <w:rPr>
                  <w:rFonts w:ascii="Times New Roman" w:hAnsi="Times New Roman" w:cs="Times New Roman"/>
                  <w:color w:val="0000FF"/>
                  <w:sz w:val="24"/>
                  <w:szCs w:val="24"/>
                  <w:u w:val="single"/>
                </w:rPr>
                <w:t>fe</w:t>
              </w:r>
            </w:hyperlink>
            <w:r w:rsidRPr="00A110E8">
              <w:rPr>
                <w:rFonts w:ascii="Times New Roman" w:hAnsi="Times New Roman" w:cs="Times New Roman"/>
                <w:color w:val="000000"/>
                <w:sz w:val="24"/>
                <w:szCs w:val="24"/>
                <w:lang w:val="ru-RU"/>
              </w:rPr>
              <w:t>]]</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18 </w:t>
            </w:r>
          </w:p>
        </w:tc>
        <w:tc>
          <w:tcPr>
            <w:tcW w:w="2741" w:type="dxa"/>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0"/>
        <w:gridCol w:w="1931"/>
        <w:gridCol w:w="904"/>
        <w:gridCol w:w="1749"/>
        <w:gridCol w:w="1814"/>
        <w:gridCol w:w="2864"/>
      </w:tblGrid>
      <w:tr w:rsidR="00AF527F" w:rsidRPr="00A110E8">
        <w:trPr>
          <w:trHeight w:val="144"/>
          <w:tblCellSpacing w:w="20" w:type="nil"/>
        </w:trPr>
        <w:tc>
          <w:tcPr>
            <w:tcW w:w="52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Наименование разделов и тем программы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Электронные (цифровые) образовательные ресурсы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101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Контрольные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Практические работы </w:t>
            </w:r>
          </w:p>
          <w:p w:rsidR="00AF527F" w:rsidRPr="00A110E8" w:rsidRDefault="00AF527F" w:rsidP="00A110E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1.</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Числа и величины</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0">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Величины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1">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2.</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Арифметические действия</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Вычисления</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2">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3">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3.</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Текстовые задачи</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Решение текстовых задач</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20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4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4">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Раздел 4.</w:t>
            </w: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b/>
                <w:color w:val="000000"/>
                <w:sz w:val="24"/>
                <w:szCs w:val="24"/>
                <w:lang w:val="ru-RU"/>
              </w:rPr>
              <w:t>Пространственные отношения и геометрические фигуры</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5">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6">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6"/>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Раздел 5.</w:t>
            </w:r>
            <w:r w:rsidRPr="00A110E8">
              <w:rPr>
                <w:rFonts w:ascii="Times New Roman" w:hAnsi="Times New Roman" w:cs="Times New Roman"/>
                <w:color w:val="000000"/>
                <w:sz w:val="24"/>
                <w:szCs w:val="24"/>
              </w:rPr>
              <w:t xml:space="preserve"> </w:t>
            </w:r>
            <w:r w:rsidRPr="00A110E8">
              <w:rPr>
                <w:rFonts w:ascii="Times New Roman" w:hAnsi="Times New Roman" w:cs="Times New Roman"/>
                <w:b/>
                <w:color w:val="000000"/>
                <w:sz w:val="24"/>
                <w:szCs w:val="24"/>
              </w:rPr>
              <w:t>Математическая информация</w:t>
            </w:r>
          </w:p>
        </w:tc>
      </w:tr>
      <w:tr w:rsidR="00AF527F" w:rsidRPr="00A110E8">
        <w:trPr>
          <w:trHeight w:val="144"/>
          <w:tblCellSpacing w:w="20" w:type="nil"/>
        </w:trPr>
        <w:tc>
          <w:tcPr>
            <w:tcW w:w="52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2640"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7">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8">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7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xml:space="preserve">Библиотека ЦОК </w:t>
            </w:r>
            <w:hyperlink r:id="rId29">
              <w:r w:rsidRPr="00A110E8">
                <w:rPr>
                  <w:rFonts w:ascii="Times New Roman" w:hAnsi="Times New Roman" w:cs="Times New Roman"/>
                  <w:color w:val="0000FF"/>
                  <w:sz w:val="24"/>
                  <w:szCs w:val="24"/>
                  <w:u w:val="single"/>
                </w:rPr>
                <w:t>https</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m</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edsoo</w:t>
              </w:r>
              <w:r w:rsidRPr="00A110E8">
                <w:rPr>
                  <w:rFonts w:ascii="Times New Roman" w:hAnsi="Times New Roman" w:cs="Times New Roman"/>
                  <w:color w:val="0000FF"/>
                  <w:sz w:val="24"/>
                  <w:szCs w:val="24"/>
                  <w:u w:val="single"/>
                  <w:lang w:val="ru-RU"/>
                </w:rPr>
                <w:t>.</w:t>
              </w:r>
              <w:r w:rsidRPr="00A110E8">
                <w:rPr>
                  <w:rFonts w:ascii="Times New Roman" w:hAnsi="Times New Roman" w:cs="Times New Roman"/>
                  <w:color w:val="0000FF"/>
                  <w:sz w:val="24"/>
                  <w:szCs w:val="24"/>
                  <w:u w:val="single"/>
                </w:rPr>
                <w:t>ru</w:t>
              </w:r>
              <w:r w:rsidRPr="00A110E8">
                <w:rPr>
                  <w:rFonts w:ascii="Times New Roman" w:hAnsi="Times New Roman" w:cs="Times New Roman"/>
                  <w:color w:val="0000FF"/>
                  <w:sz w:val="24"/>
                  <w:szCs w:val="24"/>
                  <w:u w:val="single"/>
                  <w:lang w:val="ru-RU"/>
                </w:rPr>
                <w:t>/7</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411</w:t>
              </w:r>
              <w:r w:rsidRPr="00A110E8">
                <w:rPr>
                  <w:rFonts w:ascii="Times New Roman" w:hAnsi="Times New Roman" w:cs="Times New Roman"/>
                  <w:color w:val="0000FF"/>
                  <w:sz w:val="24"/>
                  <w:szCs w:val="24"/>
                  <w:u w:val="single"/>
                </w:rPr>
                <w:t>f</w:t>
              </w:r>
              <w:r w:rsidRPr="00A110E8">
                <w:rPr>
                  <w:rFonts w:ascii="Times New Roman" w:hAnsi="Times New Roman" w:cs="Times New Roman"/>
                  <w:color w:val="0000FF"/>
                  <w:sz w:val="24"/>
                  <w:szCs w:val="24"/>
                  <w:u w:val="single"/>
                  <w:lang w:val="ru-RU"/>
                </w:rPr>
                <w:t>36</w:t>
              </w:r>
            </w:hyperlink>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12 </w:t>
            </w:r>
          </w:p>
        </w:tc>
        <w:tc>
          <w:tcPr>
            <w:tcW w:w="1823"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19 </w:t>
            </w:r>
          </w:p>
        </w:tc>
        <w:tc>
          <w:tcPr>
            <w:tcW w:w="2741" w:type="dxa"/>
            <w:tcMar>
              <w:top w:w="50" w:type="dxa"/>
              <w:left w:w="100" w:type="dxa"/>
            </w:tcMar>
            <w:vAlign w:val="center"/>
          </w:tcPr>
          <w:p w:rsidR="00AF527F" w:rsidRPr="00A110E8" w:rsidRDefault="00AF527F" w:rsidP="00A110E8">
            <w:pPr>
              <w:spacing w:after="0" w:line="240" w:lineRule="auto"/>
              <w:rPr>
                <w:rFonts w:ascii="Times New Roman" w:hAnsi="Times New Roman" w:cs="Times New Roman"/>
                <w:sz w:val="24"/>
                <w:szCs w:val="24"/>
              </w:rPr>
            </w:pP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bookmarkStart w:id="7" w:name="block-8254443"/>
      <w:bookmarkEnd w:id="6"/>
      <w:r w:rsidRPr="00A110E8">
        <w:rPr>
          <w:rFonts w:ascii="Times New Roman" w:hAnsi="Times New Roman" w:cs="Times New Roman"/>
          <w:b/>
          <w:color w:val="000000"/>
          <w:sz w:val="24"/>
          <w:szCs w:val="24"/>
          <w:lang w:val="ru-RU"/>
        </w:rPr>
        <w:t xml:space="preserve"> ВАРИАНТ 1. ПОУРОЧНОЕ ПЛАНИРОВАНИЕ ДЛЯ ПЕДАГОГОВ, ИСПОЛЬЗУЮЩИХ УЧЕБНИК «МАТЕМАТИКА. </w:t>
      </w:r>
      <w:r w:rsidRPr="00A110E8">
        <w:rPr>
          <w:rFonts w:ascii="Times New Roman" w:hAnsi="Times New Roman" w:cs="Times New Roman"/>
          <w:b/>
          <w:color w:val="000000"/>
          <w:sz w:val="24"/>
          <w:szCs w:val="24"/>
        </w:rPr>
        <w:t xml:space="preserve">1-4 КЛАСС В 2 ЧАСТЯХ. М.И. МОРО И ДР.» </w:t>
      </w: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6586"/>
        <w:gridCol w:w="2434"/>
      </w:tblGrid>
      <w:tr w:rsidR="00AF527F" w:rsidRPr="00A110E8">
        <w:trPr>
          <w:trHeight w:val="144"/>
          <w:tblCellSpacing w:w="20" w:type="nil"/>
        </w:trPr>
        <w:tc>
          <w:tcPr>
            <w:tcW w:w="108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10043"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Тема урока </w:t>
            </w:r>
          </w:p>
          <w:p w:rsidR="00AF527F" w:rsidRPr="00A110E8" w:rsidRDefault="00AF527F" w:rsidP="00A110E8">
            <w:pPr>
              <w:spacing w:after="0" w:line="240" w:lineRule="auto"/>
              <w:ind w:left="135"/>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Количественный счёт. Один, два, три…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Порядковый счёт. Первый, второй, третий…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A110E8">
              <w:rPr>
                <w:rFonts w:ascii="Times New Roman" w:hAnsi="Times New Roman" w:cs="Times New Roman"/>
                <w:color w:val="000000"/>
                <w:sz w:val="24"/>
                <w:szCs w:val="24"/>
              </w:rPr>
              <w:t>Вверху. Внизу. Слева. Справа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Сравнение по количеству: столько же, сколько. </w:t>
            </w:r>
            <w:r w:rsidRPr="00A110E8">
              <w:rPr>
                <w:rFonts w:ascii="Times New Roman" w:hAnsi="Times New Roman" w:cs="Times New Roman"/>
                <w:color w:val="000000"/>
                <w:sz w:val="24"/>
                <w:szCs w:val="24"/>
              </w:rPr>
              <w:t>Столько же. Больше. Меньше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Сравнение по количеству: больше, меньше. </w:t>
            </w:r>
            <w:r w:rsidRPr="00A110E8">
              <w:rPr>
                <w:rFonts w:ascii="Times New Roman" w:hAnsi="Times New Roman" w:cs="Times New Roman"/>
                <w:color w:val="000000"/>
                <w:sz w:val="24"/>
                <w:szCs w:val="24"/>
              </w:rPr>
              <w:t>Столько же. Больше. Меньше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Характеристики объекта, группы объектов (количество, форма, размер, запись)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w:t>
            </w:r>
            <w:r w:rsidRPr="00A110E8">
              <w:rPr>
                <w:rFonts w:ascii="Times New Roman" w:hAnsi="Times New Roman" w:cs="Times New Roman"/>
                <w:color w:val="000000"/>
                <w:sz w:val="24"/>
                <w:szCs w:val="24"/>
              </w:rPr>
              <w:t>Вверху. Внизу, слева. Справа. 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Различение, чтение чисел. Число и цифра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Число и количество. Число и цифра 2</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чисел, упорядочение чисел. Число и цифра 3</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Увеличение числа на одну или несколько единиц. </w:t>
            </w:r>
            <w:r w:rsidRPr="00A110E8">
              <w:rPr>
                <w:rFonts w:ascii="Times New Roman" w:hAnsi="Times New Roman" w:cs="Times New Roman"/>
                <w:color w:val="000000"/>
                <w:sz w:val="24"/>
                <w:szCs w:val="24"/>
              </w:rPr>
              <w:t>Знаки действий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Уменьшение числа на одну или несколько единиц. </w:t>
            </w:r>
            <w:r w:rsidRPr="00A110E8">
              <w:rPr>
                <w:rFonts w:ascii="Times New Roman" w:hAnsi="Times New Roman" w:cs="Times New Roman"/>
                <w:color w:val="000000"/>
                <w:sz w:val="24"/>
                <w:szCs w:val="24"/>
              </w:rPr>
              <w:t>Знаки действий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r w:rsidRPr="00A110E8">
              <w:rPr>
                <w:rFonts w:ascii="Times New Roman" w:hAnsi="Times New Roman" w:cs="Times New Roman"/>
                <w:color w:val="000000"/>
                <w:sz w:val="24"/>
                <w:szCs w:val="24"/>
              </w:rPr>
              <w:t>Число и цифра 4</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Длина. Сравнение по длине: длиннее, короче, одинаковые по длине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Состав числа. Запись чисел в заданном порядке. </w:t>
            </w:r>
            <w:r w:rsidRPr="00A110E8">
              <w:rPr>
                <w:rFonts w:ascii="Times New Roman" w:hAnsi="Times New Roman" w:cs="Times New Roman"/>
                <w:color w:val="000000"/>
                <w:sz w:val="24"/>
                <w:szCs w:val="24"/>
              </w:rPr>
              <w:t>Число и цифра 5</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Конструирование целого из частей (чисел, геометрических фигур)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Чтение таблицы (содержащей не более четырёх данных)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Распознавание геометрических фигур: точка, отрезок и др. Точка. Кривая линия. Прямая линия. </w:t>
            </w:r>
            <w:r w:rsidRPr="00A110E8">
              <w:rPr>
                <w:rFonts w:ascii="Times New Roman" w:hAnsi="Times New Roman" w:cs="Times New Roman"/>
                <w:color w:val="000000"/>
                <w:sz w:val="24"/>
                <w:szCs w:val="24"/>
              </w:rPr>
              <w:t>Отрезок. Луч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Изображение геометрических фигур с помощью линейки на листе в клетку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Сбор данных об объекте по образцу; выбор объекта по описанию</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Запись результата сравнения: больше, меньше, столько же (равно). </w:t>
            </w:r>
            <w:r w:rsidRPr="00A110E8">
              <w:rPr>
                <w:rFonts w:ascii="Times New Roman" w:hAnsi="Times New Roman" w:cs="Times New Roman"/>
                <w:color w:val="000000"/>
                <w:sz w:val="24"/>
                <w:szCs w:val="24"/>
              </w:rPr>
              <w:t>Знаки сравнения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без измерения: выше — ниже, шире — уже, длиннее — короче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Сравнение геометрических фигур: общее, различное. </w:t>
            </w:r>
            <w:r w:rsidRPr="00A110E8">
              <w:rPr>
                <w:rFonts w:ascii="Times New Roman" w:hAnsi="Times New Roman" w:cs="Times New Roman"/>
                <w:color w:val="000000"/>
                <w:sz w:val="24"/>
                <w:szCs w:val="24"/>
              </w:rPr>
              <w:t>Многоугольник. Круг</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Расположение, описание расположения геометрических фигур на плоскости. </w:t>
            </w:r>
            <w:r w:rsidRPr="00A110E8">
              <w:rPr>
                <w:rFonts w:ascii="Times New Roman" w:hAnsi="Times New Roman" w:cs="Times New Roman"/>
                <w:color w:val="000000"/>
                <w:sz w:val="24"/>
                <w:szCs w:val="24"/>
              </w:rPr>
              <w:t>Число и цифра 6</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Увеличение, уменьшение числа на одну или несколько единиц. </w:t>
            </w:r>
            <w:r w:rsidRPr="00A110E8">
              <w:rPr>
                <w:rFonts w:ascii="Times New Roman" w:hAnsi="Times New Roman" w:cs="Times New Roman"/>
                <w:color w:val="000000"/>
                <w:sz w:val="24"/>
                <w:szCs w:val="24"/>
              </w:rPr>
              <w:t>Числа 6 и 7. Цифра 7</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Число как результат счета. Состав числа. </w:t>
            </w:r>
            <w:r w:rsidRPr="00A110E8">
              <w:rPr>
                <w:rFonts w:ascii="Times New Roman" w:hAnsi="Times New Roman" w:cs="Times New Roman"/>
                <w:color w:val="000000"/>
                <w:sz w:val="24"/>
                <w:szCs w:val="24"/>
              </w:rPr>
              <w:t>Числа 8 и 9. Цифра 8</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Число как результат измерения. Чиисла 8 и 9. </w:t>
            </w:r>
            <w:r w:rsidRPr="00A110E8">
              <w:rPr>
                <w:rFonts w:ascii="Times New Roman" w:hAnsi="Times New Roman" w:cs="Times New Roman"/>
                <w:color w:val="000000"/>
                <w:sz w:val="24"/>
                <w:szCs w:val="24"/>
              </w:rPr>
              <w:t>Цифра 9</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Число и цифра 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Число 10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Закономерность в ряду заданных объектов: её обнаружение, продолжение ряда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Обобщение. Состав чисел в пределах 10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Единицы длины: сантиметр. Сантиметр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Измерение длины отрезка. Сантиметр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Чтение рисунка, схемы с 1—2 числовыми данными (значениями данных величин)</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Измерение длины с помощью линейки. </w:t>
            </w:r>
            <w:r w:rsidRPr="00A110E8">
              <w:rPr>
                <w:rFonts w:ascii="Times New Roman" w:hAnsi="Times New Roman" w:cs="Times New Roman"/>
                <w:color w:val="000000"/>
                <w:sz w:val="24"/>
                <w:szCs w:val="24"/>
              </w:rPr>
              <w:t>Сантиметр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 от 1 до 10.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Действие сложения. Компоненты действия, запись равенства. </w:t>
            </w:r>
            <w:r w:rsidRPr="00A110E8">
              <w:rPr>
                <w:rFonts w:ascii="Times New Roman" w:hAnsi="Times New Roman" w:cs="Times New Roman"/>
                <w:color w:val="000000"/>
                <w:sz w:val="24"/>
                <w:szCs w:val="24"/>
              </w:rPr>
              <w:t>Вычисления вида □ + 1, □ - 1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Сложение в пределах 10. Применение в практических ситуациях. </w:t>
            </w:r>
            <w:r w:rsidRPr="00A110E8">
              <w:rPr>
                <w:rFonts w:ascii="Times New Roman" w:hAnsi="Times New Roman" w:cs="Times New Roman"/>
                <w:color w:val="000000"/>
                <w:sz w:val="24"/>
                <w:szCs w:val="24"/>
              </w:rPr>
              <w:t>Вычисления вида □ + 1, □ - 1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Запись результата увеличения на несколько единиц. </w:t>
            </w:r>
            <w:r w:rsidRPr="00A110E8">
              <w:rPr>
                <w:rFonts w:ascii="Times New Roman" w:hAnsi="Times New Roman" w:cs="Times New Roman"/>
                <w:color w:val="000000"/>
                <w:sz w:val="24"/>
                <w:szCs w:val="24"/>
              </w:rPr>
              <w:t>□ + 1 + 1, □ - 1 - 1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Дополнение до 10. Запись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задача: структурные элементы. Дополнение текста до задачи. </w:t>
            </w:r>
            <w:r w:rsidRPr="00A110E8">
              <w:rPr>
                <w:rFonts w:ascii="Times New Roman" w:hAnsi="Times New Roman" w:cs="Times New Roman"/>
                <w:color w:val="000000"/>
                <w:sz w:val="24"/>
                <w:szCs w:val="24"/>
              </w:rPr>
              <w:t>Задача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задача: структурные элементы, составление текстовой задачи по образцу. </w:t>
            </w:r>
            <w:r w:rsidRPr="00A110E8">
              <w:rPr>
                <w:rFonts w:ascii="Times New Roman" w:hAnsi="Times New Roman" w:cs="Times New Roman"/>
                <w:color w:val="000000"/>
                <w:sz w:val="24"/>
                <w:szCs w:val="24"/>
              </w:rPr>
              <w:t>Задача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Модели задач: краткая запись, рисунок, схема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Задачи на увеличение числа на несколько единиц</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Составление задачи по краткой записи, рисунку, схеме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Изображение геометрических фигур с помощью линейки на листе в клетку. </w:t>
            </w:r>
            <w:r w:rsidRPr="00A110E8">
              <w:rPr>
                <w:rFonts w:ascii="Times New Roman" w:hAnsi="Times New Roman" w:cs="Times New Roman"/>
                <w:color w:val="000000"/>
                <w:sz w:val="24"/>
                <w:szCs w:val="24"/>
              </w:rPr>
              <w:t>Изображение ломаной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Таблица сложения чисел (в пределах 10)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Задачи на нахождение суммы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Текстовая сюжетная задача в одно действие. Выбор и объяснение верного решения задачи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Обобщение по теме «Решение текстовых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Сравнение длин отрезков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по длине, проверка результата сравнения измерением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Группировка объектов по заданному признаку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Свойства группы объектов, группировка по самостоятельно установленному свойству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A110E8">
              <w:rPr>
                <w:rFonts w:ascii="Times New Roman" w:hAnsi="Times New Roman" w:cs="Times New Roman"/>
                <w:color w:val="000000"/>
                <w:sz w:val="24"/>
                <w:szCs w:val="24"/>
              </w:rPr>
              <w:t>Внутри. Вне. Между. Перед? За? Между?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Геометрические фигуры: распознавание круга, треугольника, четырехугольника. </w:t>
            </w:r>
            <w:r w:rsidRPr="00A110E8">
              <w:rPr>
                <w:rFonts w:ascii="Times New Roman" w:hAnsi="Times New Roman" w:cs="Times New Roman"/>
                <w:color w:val="000000"/>
                <w:sz w:val="24"/>
                <w:szCs w:val="24"/>
              </w:rPr>
              <w:t>Распознавание треугольников на чертеже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Геометрические фигуры: распознавание круга, треугольника, четырёхугольника. </w:t>
            </w:r>
            <w:r w:rsidRPr="00A110E8">
              <w:rPr>
                <w:rFonts w:ascii="Times New Roman" w:hAnsi="Times New Roman" w:cs="Times New Roman"/>
                <w:color w:val="000000"/>
                <w:sz w:val="24"/>
                <w:szCs w:val="24"/>
              </w:rPr>
              <w:t>Распределение фигур на группы. Отрезок Ломаная. Треугольник</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Построение отрезка заданной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r w:rsidRPr="00A110E8">
              <w:rPr>
                <w:rFonts w:ascii="Times New Roman" w:hAnsi="Times New Roman" w:cs="Times New Roman"/>
                <w:color w:val="000000"/>
                <w:sz w:val="24"/>
                <w:szCs w:val="24"/>
              </w:rPr>
              <w:t>Прямоугольник. Квадрат</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Обобщение по теме «Пространственные отношения и геометрические фигуры»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двух объектов (чисел, величин, геометрических фигур,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Действие вычитания. Компоненты действия, запись равенства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Вычитание в пределах 10. Применение в практических ситуациях. </w:t>
            </w:r>
            <w:r w:rsidRPr="00A110E8">
              <w:rPr>
                <w:rFonts w:ascii="Times New Roman" w:hAnsi="Times New Roman" w:cs="Times New Roman"/>
                <w:color w:val="000000"/>
                <w:sz w:val="24"/>
                <w:szCs w:val="24"/>
              </w:rPr>
              <w:t>Вычитание вида 6 - □, 7 - □</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в пределах 10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Запись результата вычитания нескольких единиц. </w:t>
            </w:r>
            <w:r w:rsidRPr="00A110E8">
              <w:rPr>
                <w:rFonts w:ascii="Times New Roman" w:hAnsi="Times New Roman" w:cs="Times New Roman"/>
                <w:color w:val="000000"/>
                <w:sz w:val="24"/>
                <w:szCs w:val="24"/>
              </w:rPr>
              <w:t>Вычитание вида 8 - □, 9 - □</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Выбор и запись арифметического действия в практической ситуации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Устное сложение и вычитание в пределах 10. </w:t>
            </w:r>
            <w:r w:rsidRPr="00A110E8">
              <w:rPr>
                <w:rFonts w:ascii="Times New Roman" w:hAnsi="Times New Roman" w:cs="Times New Roman"/>
                <w:color w:val="000000"/>
                <w:sz w:val="24"/>
                <w:szCs w:val="24"/>
              </w:rPr>
              <w:t>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Задачи на уменьшение числа на несколько единиц</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Задачи на разностное сравнение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Зависимость между данными и искомой величиной в текстовой задаче. </w:t>
            </w:r>
            <w:r w:rsidRPr="00A110E8">
              <w:rPr>
                <w:rFonts w:ascii="Times New Roman" w:hAnsi="Times New Roman" w:cs="Times New Roman"/>
                <w:color w:val="000000"/>
                <w:sz w:val="24"/>
                <w:szCs w:val="24"/>
              </w:rPr>
              <w:t>Литр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Перестановка слагаемых при сложении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Переместительное свойство сложения и его применение для вычислений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Извлечение данного из строки, столбца таблицы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Выполнение 1—3-шаговых инструкций, связанных с вычислениями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Обобщение. Сложение и вычитание в пределах 10. </w:t>
            </w:r>
            <w:r w:rsidRPr="00A110E8">
              <w:rPr>
                <w:rFonts w:ascii="Times New Roman" w:hAnsi="Times New Roman" w:cs="Times New Roman"/>
                <w:color w:val="000000"/>
                <w:sz w:val="24"/>
                <w:szCs w:val="24"/>
              </w:rPr>
              <w:t>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Задачи на увеличение и уменьшение числа на несколько единиц</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Геометрические фигуры: квадрат. Прямоугольник. Квадрат</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Геометрические фигуры: прямоугольник. Прямоугольник. Квадрат</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Выбор и запись арифметического действия для получения ответа на вопрос</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Комментирование хода увеличения, уменьшения числа до заданного; запись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Компоненты действия сложения. Нахождение неизвестного компонента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увеличение, уменьшение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Увеличение, уменьшение длины отрезка. Построение, запись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Построение квадрата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Задачи на нахождение неизвестного уменьшаемого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A110E8">
              <w:rPr>
                <w:rFonts w:ascii="Times New Roman" w:hAnsi="Times New Roman" w:cs="Times New Roman"/>
                <w:color w:val="000000"/>
                <w:sz w:val="24"/>
                <w:szCs w:val="24"/>
              </w:rPr>
              <w:t>Задачи на нахождение неизвестного вычитаемого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Вычитание как действие, обратное сложению</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Сравнение без измерения: старше — моложе, тяжелее — легче. </w:t>
            </w:r>
            <w:r w:rsidRPr="00A110E8">
              <w:rPr>
                <w:rFonts w:ascii="Times New Roman" w:hAnsi="Times New Roman" w:cs="Times New Roman"/>
                <w:color w:val="000000"/>
                <w:sz w:val="24"/>
                <w:szCs w:val="24"/>
              </w:rPr>
              <w:t>Килограмм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Выполнение 1—3-шаговых инструкций, связанных с измерением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Внесение одного-двух данных в таблицу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Компоненты действия вычитания. Нахождение неизвестного компонента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от 1 до 10. Сложение и вычитание. Повторение. 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нахождение суммы и остатка. Повторение, 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увеличение (уменьшение) числа на несколько единиц. Повторение. 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Числа от 11 до 20. Десятичный принцип записи чисел. </w:t>
            </w:r>
            <w:r w:rsidRPr="00A110E8">
              <w:rPr>
                <w:rFonts w:ascii="Times New Roman" w:hAnsi="Times New Roman" w:cs="Times New Roman"/>
                <w:color w:val="000000"/>
                <w:sz w:val="24"/>
                <w:szCs w:val="24"/>
              </w:rPr>
              <w:t>Нумерация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Порядок следования чисел от 11 до 20. </w:t>
            </w:r>
            <w:r w:rsidRPr="00A110E8">
              <w:rPr>
                <w:rFonts w:ascii="Times New Roman" w:hAnsi="Times New Roman" w:cs="Times New Roman"/>
                <w:color w:val="000000"/>
                <w:sz w:val="24"/>
                <w:szCs w:val="24"/>
              </w:rPr>
              <w:t>Сравнение и упорядочение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Однозначные и двузначные числа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Единицы длины: сантиметр, дециметр; установление соотношения между ними. </w:t>
            </w:r>
            <w:r w:rsidRPr="00A110E8">
              <w:rPr>
                <w:rFonts w:ascii="Times New Roman" w:hAnsi="Times New Roman" w:cs="Times New Roman"/>
                <w:color w:val="000000"/>
                <w:sz w:val="24"/>
                <w:szCs w:val="24"/>
              </w:rPr>
              <w:t>Дециметр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Измерение длины отрезка в разных единицах (сантиметры, дециметры)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Сложение в пределах 20 без перехода через десяток. </w:t>
            </w:r>
            <w:r w:rsidRPr="00A110E8">
              <w:rPr>
                <w:rFonts w:ascii="Times New Roman" w:hAnsi="Times New Roman" w:cs="Times New Roman"/>
                <w:color w:val="000000"/>
                <w:sz w:val="24"/>
                <w:szCs w:val="24"/>
              </w:rPr>
              <w:t>Вычисления вида 10 + 7. 17 - 7. 17 - 10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Вычитание в пределах 20 без перехода через десяток. </w:t>
            </w:r>
            <w:r w:rsidRPr="00A110E8">
              <w:rPr>
                <w:rFonts w:ascii="Times New Roman" w:hAnsi="Times New Roman" w:cs="Times New Roman"/>
                <w:color w:val="000000"/>
                <w:sz w:val="24"/>
                <w:szCs w:val="24"/>
              </w:rPr>
              <w:t>Вычисления вида 10 + 7. 17 - 7. 17 - 10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Десяток. Счёт десятками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Сложение и вычитание в пределах 20 без перехода через десяток. </w:t>
            </w:r>
            <w:r w:rsidRPr="00A110E8">
              <w:rPr>
                <w:rFonts w:ascii="Times New Roman" w:hAnsi="Times New Roman" w:cs="Times New Roman"/>
                <w:color w:val="000000"/>
                <w:sz w:val="24"/>
                <w:szCs w:val="24"/>
              </w:rPr>
              <w:t>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Составление и чтение числового выражения, содержащего 1-2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Обобщение. Числа от 1 до 20: различение, чтение, запись. </w:t>
            </w:r>
            <w:r w:rsidRPr="00A110E8">
              <w:rPr>
                <w:rFonts w:ascii="Times New Roman" w:hAnsi="Times New Roman" w:cs="Times New Roman"/>
                <w:color w:val="000000"/>
                <w:sz w:val="24"/>
                <w:szCs w:val="24"/>
              </w:rPr>
              <w:t>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с числом 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разностное сравнение.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Переход через десяток при сложении. Представление на модели и запись действия. </w:t>
            </w:r>
            <w:r w:rsidRPr="00A110E8">
              <w:rPr>
                <w:rFonts w:ascii="Times New Roman" w:hAnsi="Times New Roman" w:cs="Times New Roman"/>
                <w:color w:val="000000"/>
                <w:sz w:val="24"/>
                <w:szCs w:val="24"/>
              </w:rPr>
              <w:t>Табличное сложение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Переход через десяток при вычитании. Представление на модели и запись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в пределах 15. Сложение вида □ + 2, □ + 3. Сложение вида □ + 4. Сложение вида □ + 5. Сложение вида □ + 6</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Вычитание в пределах 15. Табличное вычитание. Вычитание вида 11 - □. Вычитание вида 12 - □. Вычитание вида 13 - □. </w:t>
            </w:r>
            <w:r w:rsidRPr="00A110E8">
              <w:rPr>
                <w:rFonts w:ascii="Times New Roman" w:hAnsi="Times New Roman" w:cs="Times New Roman"/>
                <w:color w:val="000000"/>
                <w:sz w:val="24"/>
                <w:szCs w:val="24"/>
              </w:rPr>
              <w:t>Вычитание вида 14 - □. Вычитание вида 15 - □</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Сложение и вычитание в пределах 15. </w:t>
            </w:r>
            <w:r w:rsidRPr="00A110E8">
              <w:rPr>
                <w:rFonts w:ascii="Times New Roman" w:hAnsi="Times New Roman" w:cs="Times New Roman"/>
                <w:color w:val="000000"/>
                <w:sz w:val="24"/>
                <w:szCs w:val="24"/>
              </w:rPr>
              <w:t>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Сложение и вычитание чисел в пределах 20. Сложение однозначных чисел с переходом через десяток. </w:t>
            </w:r>
            <w:r w:rsidRPr="00A110E8">
              <w:rPr>
                <w:rFonts w:ascii="Times New Roman" w:hAnsi="Times New Roman" w:cs="Times New Roman"/>
                <w:color w:val="000000"/>
                <w:sz w:val="24"/>
                <w:szCs w:val="24"/>
              </w:rPr>
              <w:t>Что узнали. 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Таблица сложения. Применение таблицы для сложения и вычитания чисел в пределах 20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Сложение в пределах 20. Что узнали. </w:t>
            </w:r>
            <w:r w:rsidRPr="00A110E8">
              <w:rPr>
                <w:rFonts w:ascii="Times New Roman" w:hAnsi="Times New Roman" w:cs="Times New Roman"/>
                <w:color w:val="000000"/>
                <w:sz w:val="24"/>
                <w:szCs w:val="24"/>
              </w:rPr>
              <w:t>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Вычитание в пределах 20. Что узнали. </w:t>
            </w:r>
            <w:r w:rsidRPr="00A110E8">
              <w:rPr>
                <w:rFonts w:ascii="Times New Roman" w:hAnsi="Times New Roman" w:cs="Times New Roman"/>
                <w:color w:val="000000"/>
                <w:sz w:val="24"/>
                <w:szCs w:val="24"/>
              </w:rPr>
              <w:t>Чему научились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в пределах 20 с комментированием хода выполнения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Счёт по 2, по 3, по 5. Сложение одинаковых слагаемых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Обобщение. Состав чисел в пределах 20. 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Обобщение. Сложение и вычитание в пределах 20 без перехода через десяток. </w:t>
            </w:r>
            <w:r w:rsidRPr="00A110E8">
              <w:rPr>
                <w:rFonts w:ascii="Times New Roman" w:hAnsi="Times New Roman" w:cs="Times New Roman"/>
                <w:color w:val="000000"/>
                <w:sz w:val="24"/>
                <w:szCs w:val="24"/>
              </w:rPr>
              <w:t>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Обобщение. Комментирование сложения и вычитания с переходом через десяток. </w:t>
            </w:r>
            <w:r w:rsidRPr="00A110E8">
              <w:rPr>
                <w:rFonts w:ascii="Times New Roman" w:hAnsi="Times New Roman" w:cs="Times New Roman"/>
                <w:color w:val="000000"/>
                <w:sz w:val="24"/>
                <w:szCs w:val="24"/>
              </w:rPr>
              <w:t>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Обобщение по теме «Числа от 1 до 20. Сложение и вычитание». Что узнали. </w:t>
            </w:r>
            <w:r w:rsidRPr="00A110E8">
              <w:rPr>
                <w:rFonts w:ascii="Times New Roman" w:hAnsi="Times New Roman" w:cs="Times New Roman"/>
                <w:color w:val="000000"/>
                <w:sz w:val="24"/>
                <w:szCs w:val="24"/>
              </w:rPr>
              <w:t>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Числа от 11 до 20. Повторение. Что узнали. </w:t>
            </w:r>
            <w:r w:rsidRPr="00A110E8">
              <w:rPr>
                <w:rFonts w:ascii="Times New Roman" w:hAnsi="Times New Roman" w:cs="Times New Roman"/>
                <w:color w:val="000000"/>
                <w:sz w:val="24"/>
                <w:szCs w:val="24"/>
              </w:rPr>
              <w:t>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Единица длины: сантиметр, дециметр. Повторение. 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от 1 до 20. Сложение с переходом через десяток. Повторение. 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от 1 до 20. Вычитание с переходом через десяток. Повторение. 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Числа от 1 до 20. Повторение. Что узнали. </w:t>
            </w:r>
            <w:r w:rsidRPr="00A110E8">
              <w:rPr>
                <w:rFonts w:ascii="Times New Roman" w:hAnsi="Times New Roman" w:cs="Times New Roman"/>
                <w:color w:val="000000"/>
                <w:sz w:val="24"/>
                <w:szCs w:val="24"/>
              </w:rPr>
              <w:t>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Нахождение неизвестного компонента: действия сложения, вычитания. </w:t>
            </w:r>
            <w:r w:rsidRPr="00A110E8">
              <w:rPr>
                <w:rFonts w:ascii="Times New Roman" w:hAnsi="Times New Roman" w:cs="Times New Roman"/>
                <w:color w:val="000000"/>
                <w:sz w:val="24"/>
                <w:szCs w:val="24"/>
              </w:rPr>
              <w:t>Повторение. 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Измерение длины отрезка. Повторение. Что узнали. </w:t>
            </w:r>
            <w:r w:rsidRPr="00A110E8">
              <w:rPr>
                <w:rFonts w:ascii="Times New Roman" w:hAnsi="Times New Roman" w:cs="Times New Roman"/>
                <w:color w:val="000000"/>
                <w:sz w:val="24"/>
                <w:szCs w:val="24"/>
              </w:rPr>
              <w:t>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Сравнение, группировка, закономерности, высказывания. Повторение. </w:t>
            </w:r>
            <w:r w:rsidRPr="00A110E8">
              <w:rPr>
                <w:rFonts w:ascii="Times New Roman" w:hAnsi="Times New Roman" w:cs="Times New Roman"/>
                <w:color w:val="000000"/>
                <w:sz w:val="24"/>
                <w:szCs w:val="24"/>
              </w:rPr>
              <w:t>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Таблицы. Повторение. Что узнали. Чему научились в 1 классе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132 </w:t>
            </w: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6633"/>
        <w:gridCol w:w="2395"/>
      </w:tblGrid>
      <w:tr w:rsidR="00AF527F" w:rsidRPr="00A110E8">
        <w:trPr>
          <w:trHeight w:val="144"/>
          <w:tblCellSpacing w:w="20" w:type="nil"/>
        </w:trPr>
        <w:tc>
          <w:tcPr>
            <w:tcW w:w="108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10043"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Тема урока </w:t>
            </w:r>
          </w:p>
          <w:p w:rsidR="00AF527F" w:rsidRPr="00A110E8" w:rsidRDefault="00AF527F" w:rsidP="00A110E8">
            <w:pPr>
              <w:spacing w:after="0" w:line="240" w:lineRule="auto"/>
              <w:ind w:left="135"/>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Числа от 1 до 100: действия с числами до 20. </w:t>
            </w:r>
            <w:r w:rsidRPr="00A110E8">
              <w:rPr>
                <w:rFonts w:ascii="Times New Roman" w:hAnsi="Times New Roman" w:cs="Times New Roman"/>
                <w:color w:val="000000"/>
                <w:sz w:val="24"/>
                <w:szCs w:val="24"/>
              </w:rPr>
              <w:t xml:space="preserve">Повторение </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Устное сложение и вычитание в пределах 20. </w:t>
            </w:r>
            <w:r w:rsidRPr="00A110E8">
              <w:rPr>
                <w:rFonts w:ascii="Times New Roman" w:hAnsi="Times New Roman" w:cs="Times New Roman"/>
                <w:color w:val="000000"/>
                <w:sz w:val="24"/>
                <w:szCs w:val="24"/>
              </w:rPr>
              <w:t>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r w:rsidRPr="00A110E8">
              <w:rPr>
                <w:rFonts w:ascii="Times New Roman" w:hAnsi="Times New Roman" w:cs="Times New Roman"/>
                <w:color w:val="000000"/>
                <w:sz w:val="24"/>
                <w:szCs w:val="24"/>
              </w:rPr>
              <w:t>Десяток. Счёт десятками до 100. Числа от 11 до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100: десятичный состав. Представление числа в виде суммы разрядных слагаемых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100: упорядочение. Установление закономерности в записи последовательности из чисел, её продолжение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Входная контрольная работа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Свойства чисел: однозначные и двузначные числа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величинами: измерение длины (единица длины — миллиметр)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Измерение величин. Решение практических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чисел в пределах 100. Неравенство, запись неравенства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величинами: измерение длины (единица длины — 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Увеличение, уменьшение числа на несколько единиц/десятков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величинами: измерение длины (единицы длины — метр, дециметр, сантиметр, миллиметр)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величинами. Единицы стоимости: рубль, копейка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текстовых задач на применение смысла арифметического действия (сложение, вычитание)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Чтение, представление текста задачи в виде рисунка, схемы или другой модели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Представление текста задачи разными способами: в виде схемы, краткой записи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Работа с величинами: измерение времени. </w:t>
            </w:r>
            <w:r w:rsidRPr="00A110E8">
              <w:rPr>
                <w:rFonts w:ascii="Times New Roman" w:hAnsi="Times New Roman" w:cs="Times New Roman"/>
                <w:color w:val="000000"/>
                <w:sz w:val="24"/>
                <w:szCs w:val="24"/>
              </w:rPr>
              <w:t>Единица времени: час</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Распознавание и изображение геометрических фигур: ломаная. </w:t>
            </w:r>
            <w:r w:rsidRPr="00A110E8">
              <w:rPr>
                <w:rFonts w:ascii="Times New Roman" w:hAnsi="Times New Roman" w:cs="Times New Roman"/>
                <w:color w:val="000000"/>
                <w:sz w:val="24"/>
                <w:szCs w:val="24"/>
              </w:rPr>
              <w:t>Длина ломаной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Измерение длины ломаной, нахождение длины ломаной с помощью вычислений. </w:t>
            </w:r>
            <w:r w:rsidRPr="00A110E8">
              <w:rPr>
                <w:rFonts w:ascii="Times New Roman" w:hAnsi="Times New Roman" w:cs="Times New Roman"/>
                <w:color w:val="000000"/>
                <w:sz w:val="24"/>
                <w:szCs w:val="24"/>
              </w:rPr>
              <w:t>Сравнение длины ломаной с длиной отрезка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r w:rsidRPr="00A110E8">
              <w:rPr>
                <w:rFonts w:ascii="Times New Roman" w:hAnsi="Times New Roman" w:cs="Times New Roman"/>
                <w:color w:val="000000"/>
                <w:sz w:val="24"/>
                <w:szCs w:val="24"/>
              </w:rPr>
              <w:t>Определение времени по часам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Разностное сравнение чисел, величин</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r w:rsidRPr="00A110E8">
              <w:rPr>
                <w:rFonts w:ascii="Times New Roman" w:hAnsi="Times New Roman" w:cs="Times New Roman"/>
                <w:color w:val="000000"/>
                <w:sz w:val="24"/>
                <w:szCs w:val="24"/>
              </w:rPr>
              <w:t>Единицы времени – час, минута, секунда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Составление, чтение числового выражения со скобками, без скобок</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Измерение периметра прямоугольника, запись результата измерения в сантиметрах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Сочетательное свойство сложения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Переместительное, сочетательное свойства сложения, их применение для вычислений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Характеристика числа, группы чисел. Группировка чисел по выбранному свойству. </w:t>
            </w:r>
            <w:r w:rsidRPr="00A110E8">
              <w:rPr>
                <w:rFonts w:ascii="Times New Roman" w:hAnsi="Times New Roman" w:cs="Times New Roman"/>
                <w:color w:val="000000"/>
                <w:sz w:val="24"/>
                <w:szCs w:val="24"/>
              </w:rPr>
              <w:t>Группировка числовых выражений по выбранному свойству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r w:rsidRPr="00A110E8">
              <w:rPr>
                <w:rFonts w:ascii="Times New Roman" w:hAnsi="Times New Roman" w:cs="Times New Roman"/>
                <w:color w:val="000000"/>
                <w:sz w:val="24"/>
                <w:szCs w:val="24"/>
              </w:rPr>
              <w:t>Составление верных равенств и неравенств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Устное сложение и вычитание чисел в пределах 100. Сложение и вычитание с круглым числом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A110E8">
              <w:rPr>
                <w:rFonts w:ascii="Times New Roman" w:hAnsi="Times New Roman" w:cs="Times New Roman"/>
                <w:color w:val="000000"/>
                <w:sz w:val="24"/>
                <w:szCs w:val="24"/>
              </w:rPr>
              <w:t>Вычисления вида 36 + 2, 36 + 20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Проверка результата вычисления (реальность ответа, обратное действие). </w:t>
            </w:r>
            <w:r w:rsidRPr="00A110E8">
              <w:rPr>
                <w:rFonts w:ascii="Times New Roman" w:hAnsi="Times New Roman" w:cs="Times New Roman"/>
                <w:color w:val="000000"/>
                <w:sz w:val="24"/>
                <w:szCs w:val="24"/>
              </w:rPr>
              <w:t>Проверка сложения и вычитания. Вычисление вида 36 - 2, 36 - 20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и вычитание чисел в пределах 100. Сложение без перехода через разряд</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и вычитание чисел в пределах 100. Вычитание без перехода через разряд</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№2</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r w:rsidRPr="00A110E8">
              <w:rPr>
                <w:rFonts w:ascii="Times New Roman" w:hAnsi="Times New Roman" w:cs="Times New Roman"/>
                <w:color w:val="000000"/>
                <w:sz w:val="24"/>
                <w:szCs w:val="24"/>
              </w:rPr>
              <w:t>Вычисления вида 26 + 7</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r w:rsidRPr="00A110E8">
              <w:rPr>
                <w:rFonts w:ascii="Times New Roman" w:hAnsi="Times New Roman" w:cs="Times New Roman"/>
                <w:color w:val="000000"/>
                <w:sz w:val="24"/>
                <w:szCs w:val="24"/>
              </w:rPr>
              <w:t>Вычисления вида 35 - 7</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Вычисление суммы, разности удобным способом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Оформление решения задачи (по вопросам, по действиям с пояснением)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Конструирование утверждений с использованием слов «каждый», «все»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Расчётные задачи на увеличение/уменьшение величины на несколько единиц</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Взаимосвязь компонентов и результата действия сложения. </w:t>
            </w:r>
            <w:r w:rsidRPr="00A110E8">
              <w:rPr>
                <w:rFonts w:ascii="Times New Roman" w:hAnsi="Times New Roman" w:cs="Times New Roman"/>
                <w:color w:val="000000"/>
                <w:sz w:val="24"/>
                <w:szCs w:val="24"/>
              </w:rPr>
              <w:t>Буквенные выражения. Уравнения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Построение отрезка заданной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Неизвестный компонент действия сложения, его нахождение. </w:t>
            </w:r>
            <w:r w:rsidRPr="00A110E8">
              <w:rPr>
                <w:rFonts w:ascii="Times New Roman" w:hAnsi="Times New Roman" w:cs="Times New Roman"/>
                <w:color w:val="000000"/>
                <w:sz w:val="24"/>
                <w:szCs w:val="24"/>
              </w:rPr>
              <w:t>Проверка сложения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Взаимосвязь компонентов и результата действия вычитания. </w:t>
            </w:r>
            <w:r w:rsidRPr="00A110E8">
              <w:rPr>
                <w:rFonts w:ascii="Times New Roman" w:hAnsi="Times New Roman" w:cs="Times New Roman"/>
                <w:color w:val="000000"/>
                <w:sz w:val="24"/>
                <w:szCs w:val="24"/>
              </w:rPr>
              <w:t>Проверка вычитания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Неизвестный компонент действия вычитания, его нахождение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План решения задачи в два действия, выбор соответствующих плану арифметических действий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Запись решения задачи в два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A110E8">
              <w:rPr>
                <w:rFonts w:ascii="Times New Roman" w:hAnsi="Times New Roman" w:cs="Times New Roman"/>
                <w:color w:val="000000"/>
                <w:sz w:val="24"/>
                <w:szCs w:val="24"/>
              </w:rPr>
              <w:t>Проверка сложения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Классификация объектов по заданному и самостоятельно установленному основанию</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Сравнение геометрических фигур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№3</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Распознавание и изображение геометрических фигур: многоугольник, ломаная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Периметр многоугольника (треугольника, четырехугольника)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Алгоритм письменного сложения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Алгоритм письменного вычитания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Распознавание и изображение геометрических фигур: точка, прямая, отрезок</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Распознавание и изображение геометрических фигур: прямой угол. </w:t>
            </w:r>
            <w:r w:rsidRPr="00A110E8">
              <w:rPr>
                <w:rFonts w:ascii="Times New Roman" w:hAnsi="Times New Roman" w:cs="Times New Roman"/>
                <w:color w:val="000000"/>
                <w:sz w:val="24"/>
                <w:szCs w:val="24"/>
              </w:rPr>
              <w:t>Виды углов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Правило составления ряда чисел, величин, геометрических фигур (формулирование правила, проверка правила, дополнение ряда)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Письменное сложение и вычитание чисел в пределах 100. </w:t>
            </w:r>
            <w:r w:rsidRPr="00A110E8">
              <w:rPr>
                <w:rFonts w:ascii="Times New Roman" w:hAnsi="Times New Roman" w:cs="Times New Roman"/>
                <w:color w:val="000000"/>
                <w:sz w:val="24"/>
                <w:szCs w:val="24"/>
              </w:rPr>
              <w:t>Вычисления вида 52 - 24</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Письменное сложение и вычитание чисел в пределах 100. </w:t>
            </w:r>
            <w:r w:rsidRPr="00A110E8">
              <w:rPr>
                <w:rFonts w:ascii="Times New Roman" w:hAnsi="Times New Roman" w:cs="Times New Roman"/>
                <w:color w:val="000000"/>
                <w:sz w:val="24"/>
                <w:szCs w:val="24"/>
              </w:rPr>
              <w:t>Прикидка результата, его проверка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Конструирование геометрических фигур (треугольника, четырехугольника, многоугольника)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Сравнение геометрических фигур: прямоугольник, квадрат. </w:t>
            </w:r>
            <w:r w:rsidRPr="00A110E8">
              <w:rPr>
                <w:rFonts w:ascii="Times New Roman" w:hAnsi="Times New Roman" w:cs="Times New Roman"/>
                <w:color w:val="000000"/>
                <w:sz w:val="24"/>
                <w:szCs w:val="24"/>
              </w:rPr>
              <w:t>Протиположные стороны прямоугольника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Увеличение, уменьшение длины отрезка на заданную величину. Запись действия (в см и мм, в мм)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Алгоритмы (приёмы, правила) устных и письменных вычислений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сложение и вычитание.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Устное сложение равных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№4</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Оформление решения задачи с помощью числового выражения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r w:rsidRPr="00A110E8">
              <w:rPr>
                <w:rFonts w:ascii="Times New Roman" w:hAnsi="Times New Roman" w:cs="Times New Roman"/>
                <w:color w:val="000000"/>
                <w:sz w:val="24"/>
                <w:szCs w:val="24"/>
              </w:rPr>
              <w:t>Составление прямоугольника из геометрических фигур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Изображение на листе в клетку квадрата с заданной длиной стороны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Изображение на листе в клетку прямоугольника с заданными длинами сторон</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чисел. Компоненты действия, запись равенства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Взаимосвязь сложения и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Применение умножения в практических ситуациях. </w:t>
            </w:r>
            <w:r w:rsidRPr="00A110E8">
              <w:rPr>
                <w:rFonts w:ascii="Times New Roman" w:hAnsi="Times New Roman" w:cs="Times New Roman"/>
                <w:color w:val="000000"/>
                <w:sz w:val="24"/>
                <w:szCs w:val="24"/>
              </w:rPr>
              <w:t>Составление модели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Измерение периметра прямоугольника, запись результата измерения в сантиметрах. </w:t>
            </w:r>
            <w:r w:rsidRPr="00A110E8">
              <w:rPr>
                <w:rFonts w:ascii="Times New Roman" w:hAnsi="Times New Roman" w:cs="Times New Roman"/>
                <w:color w:val="000000"/>
                <w:sz w:val="24"/>
                <w:szCs w:val="24"/>
              </w:rPr>
              <w:t>Свойство противоположных сторон прямоугольника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умножения для решения практических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Нахождение произведения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текстовых задач на применение смысла арифметического действия (умножение, деление)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Переместительное свойство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№5</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Деление чисел. Компоненты действия, запись равенства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деления в практических ситуациях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слагаемого (вычисления в пределах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уменьшаемого (вычисления в пределах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вычитаемого (вычисления в пределах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Вычитание суммы из числа, числа из суммы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Задачи на конкретный смысл арифметических действий. </w:t>
            </w:r>
            <w:r w:rsidRPr="00A110E8">
              <w:rPr>
                <w:rFonts w:ascii="Times New Roman" w:hAnsi="Times New Roman" w:cs="Times New Roman"/>
                <w:color w:val="000000"/>
                <w:sz w:val="24"/>
                <w:szCs w:val="24"/>
              </w:rPr>
              <w:t>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2</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нахождение периметра многоугольника (треугольника, четырехугольника)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Деление на 2</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3</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Деление на 3</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4</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Деление на 4</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5</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№6</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Деление на 5</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Расчётные задачи на увеличение/уменьшение величины в несколько раз</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6 и на 6</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Деление на 6</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7 и на 7</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Деление на 7</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8 и на 8</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Деление на 8</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Табличное умножение в пределах 50. Умножение числа 9 и на 9</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Табличное умножение в пределах 50. Деление на 9. </w:t>
            </w:r>
            <w:r w:rsidRPr="00A110E8">
              <w:rPr>
                <w:rFonts w:ascii="Times New Roman" w:hAnsi="Times New Roman" w:cs="Times New Roman"/>
                <w:color w:val="000000"/>
                <w:sz w:val="24"/>
                <w:szCs w:val="24"/>
              </w:rPr>
              <w:t>Таблица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на 1, на 0. Деление числа 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величинами: сравнение по массе (единица массы — килограмм)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Итоговая контрольная работа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Составление утверждений относительно заданного набора геометрических фигур. </w:t>
            </w:r>
            <w:r w:rsidRPr="00A110E8">
              <w:rPr>
                <w:rFonts w:ascii="Times New Roman" w:hAnsi="Times New Roman" w:cs="Times New Roman"/>
                <w:color w:val="000000"/>
                <w:sz w:val="24"/>
                <w:szCs w:val="24"/>
              </w:rPr>
              <w:t>Распределение геометрических фигур на группы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Алгоритмы (приёмы, правила) построения геометрических фигур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электронными средствами обучения: правила работы, выполнение заданий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Обобщение изученного за курс 2 класса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Единица длины, массы, времени.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в два действия.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Геометрические фигуры. Периметр. Математическая информация. </w:t>
            </w:r>
            <w:r w:rsidRPr="00A110E8">
              <w:rPr>
                <w:rFonts w:ascii="Times New Roman" w:hAnsi="Times New Roman" w:cs="Times New Roman"/>
                <w:color w:val="000000"/>
                <w:sz w:val="24"/>
                <w:szCs w:val="24"/>
              </w:rPr>
              <w:t>Работа с информацией.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Числа от 1 до 100. Умножение. Деление. </w:t>
            </w:r>
            <w:r w:rsidRPr="00A110E8">
              <w:rPr>
                <w:rFonts w:ascii="Times New Roman" w:hAnsi="Times New Roman" w:cs="Times New Roman"/>
                <w:color w:val="000000"/>
                <w:sz w:val="24"/>
                <w:szCs w:val="24"/>
              </w:rPr>
              <w:t>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136 </w:t>
            </w: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6652"/>
        <w:gridCol w:w="2380"/>
      </w:tblGrid>
      <w:tr w:rsidR="00AF527F" w:rsidRPr="00A110E8">
        <w:trPr>
          <w:trHeight w:val="144"/>
          <w:tblCellSpacing w:w="20" w:type="nil"/>
        </w:trPr>
        <w:tc>
          <w:tcPr>
            <w:tcW w:w="108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10043"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Тема урока </w:t>
            </w:r>
          </w:p>
          <w:p w:rsidR="00AF527F" w:rsidRPr="00A110E8" w:rsidRDefault="00AF527F" w:rsidP="00A110E8">
            <w:pPr>
              <w:spacing w:after="0" w:line="240" w:lineRule="auto"/>
              <w:ind w:left="135"/>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Устные вычисления, сводимые к действиям в пределах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однородных величин</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Взаимосвязь арифметических действий: сложения и вычитания, умножения и деления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Увеличение и уменьшение числа на несколько единиц, в несколько раз</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Неизвестный компонент арифметического действия: различение, называние, комментирование процесса нахождения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компонента арифметического действия сложения (вычитания)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Изображение фигур – отрезка, прямоугольника, квадрата – с заданными измерениями; обозначение фигур буквами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Входная контрольная работа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Работа с текстовой задачей: анализ данных и отношений, представление текста на модели. </w:t>
            </w:r>
            <w:r w:rsidRPr="00A110E8">
              <w:rPr>
                <w:rFonts w:ascii="Times New Roman" w:hAnsi="Times New Roman" w:cs="Times New Roman"/>
                <w:color w:val="000000"/>
                <w:sz w:val="24"/>
                <w:szCs w:val="24"/>
              </w:rPr>
              <w:t>Решение задач на нахождение четвёртого пропорционального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Таблицы с данными о реальных процессах и явлениях; внесение данных в таблицу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с геометрическим содержанием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Логические рассуждения (одно-двухшаговые) со связками «если …, то …», «поэтому», «значит», «все», «и», «некоторые», «каждый»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Устные вычисления: переместительное свойство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Переместительное свойство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применение смысла арифметических действий сложения,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Таблица умножения и деления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в пределах 100: приемы устных вычислений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Сочетательное свойство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Нахождение периметра многоугольника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применение смысла арифметических действий вычитания, деления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Соотношение «цена, количество, стоимость» в практической ситуации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применение зависимости "цена-количество-стоимость"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Порядок действий в числовом выражении (со скобками)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Порядок действий в числовом выражении (без скобок)</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Равенства и неравенства с числами: чтение, составление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в пределах 100: таблица умножения и деления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с числом 6</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понимание отношений больше или меньше на…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Задачи на разностное сравнение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Задачи на кратное сравнение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понимание отношений больше или меньше 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Столбчатая диаграмма: чтение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Столбчатая диаграмма: использование данных для решения учебных и практических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Выбор формы представления информации. Линейные диаграммы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с числом 7</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Верные (истинные) и неверные (ложные) утверждения: конструирование, проверка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Свойства чисел. Математические игры с числами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Кратное сравнение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Равенства и неравенства: установление истинности (верное/неверное)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Единицы площади – квадратный метр, квадратный сантиметр, квадратный дециметр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Площадь прямоугольника, квадрата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Изображение на клетчатой бумаге прямоугольника с заданным значением площади. </w:t>
            </w:r>
            <w:r w:rsidRPr="00A110E8">
              <w:rPr>
                <w:rFonts w:ascii="Times New Roman" w:hAnsi="Times New Roman" w:cs="Times New Roman"/>
                <w:color w:val="000000"/>
                <w:sz w:val="24"/>
                <w:szCs w:val="24"/>
              </w:rPr>
              <w:t>Сравнение площадей фигур с помощью наложения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Конструирование геометрических фигур (разбиение фигуры на части, составление фигуры из частей)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Конструирование многоугольника из данных фигур, деление многоугольника на части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Периметр и площадь прямоугольника: общее и различное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Площадь и приемы её нахождения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Нахождение площади прямоугольника, квадрата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Алгоритмы (правила) нахождения периметра и площади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с числом 8</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Таблица умножения: анализ, формулирование закономерностей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с числом 9</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№2</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Планирование хода решения задачи арифметическим способом. </w:t>
            </w:r>
            <w:r w:rsidRPr="00A110E8">
              <w:rPr>
                <w:rFonts w:ascii="Times New Roman" w:hAnsi="Times New Roman" w:cs="Times New Roman"/>
                <w:color w:val="000000"/>
                <w:sz w:val="24"/>
                <w:szCs w:val="24"/>
              </w:rPr>
              <w:t>Решение задач изученных видов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Конструирование прямоугольника из данных фигур, деление прямоугольника на части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Переход от одних единиц площади к другим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работу (производительность труда) одного объекта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расчет производительности труда, времени или объема выполненной работы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переместительного, сочетательного свойства при умножении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Проверка правильности нахождения периметра, площади прямоугольника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площади в заданных единицах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Арифметические действия с числом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в пределах 100: внетабличное выполнение действий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Арифметические действия с числом 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площади фигуры, составленной из прямоугольников (квадратов)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Оценка решения задачи на достоверность и логичность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Вычисления с числами 0 и 1. Деление нуля на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нахождение доли величины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Доля величины: сравнение долей одной величины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Доля величины: половина, четверть в практической ситуации, сравнение величин, выраженных долями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Алгоритмы (правила) построения геометрических фигур. Правила построения окружности и круга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Время (единица времени — секунда); соотношение «начало, окончание, продолжительность события» в практической ситуации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Расчёт времени. Соотношение «начало, окончание, продолжительность события» в практической ситуации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Соотношение «больше/ меньше на/в» в ситуации сравнения предметов и объектов на основе измерения величин</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№3</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Устное умножение суммы на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двузначного числа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Внетабличное устное умножение и деление в пределах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умножения двузначного числа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Выбор верного решения задачи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Разные способы решения задачи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Деление суммы на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Разные приемы записи решения задачи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компонента арифметического действия умножения (деления)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Устное деление двузначного числа на двузначное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Проверка результата вычисления: обратное действие, применение алгоритма, оценка достоверности результата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Деление на однозначное число в пределах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устных приёмов вычисления для решения практических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№4</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понимание смысла арифметического действия деление с остатком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Устное деление с остатком; его применение в практических ситуациях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периметра в заданных единицах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Изображение на клетчатой бумаге прямоугольника с заданным значением периметра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Дополнение изображения (чертежа) данными на основе измерения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таблицей: анализ данных, использование информации для ответов на вопросы и решения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Стоимость (единицы — рубль, копейка); установление отношения «дороже/дешевле на/в» (в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Практическая работа по разделу "Величины". </w:t>
            </w:r>
            <w:r w:rsidRPr="00A110E8">
              <w:rPr>
                <w:rFonts w:ascii="Times New Roman" w:hAnsi="Times New Roman" w:cs="Times New Roman"/>
                <w:color w:val="000000"/>
                <w:sz w:val="24"/>
                <w:szCs w:val="24"/>
              </w:rPr>
              <w:t>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1000: чтение, запись, упорядочение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Работа с информацией: чтение информации, представленной в разной форме. </w:t>
            </w:r>
            <w:r w:rsidRPr="00A110E8">
              <w:rPr>
                <w:rFonts w:ascii="Times New Roman" w:hAnsi="Times New Roman" w:cs="Times New Roman"/>
                <w:color w:val="000000"/>
                <w:sz w:val="24"/>
                <w:szCs w:val="24"/>
              </w:rPr>
              <w:t>Римская система счисления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1000: чтение, запись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Увеличение и уменьшение числа в несколько раз (в том числе в 10, 100 раз)</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1000: представление в виде суммы разрядных слагаемых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Математическая информация. Алгоритмы.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Классификация объектов по двум признакам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Числа в пределах 1000: сравнение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отношение «тяжелее/легче на/в»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Измерение длины объекта, упорядочение по длине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Длина (единица длины — миллиметр, километр); соотношение между величинами в пределах тысячи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Нахождение периметра прямоугольника, квадрата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с круглым числом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Сложение и вычитание в пределах 1000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Алгоритмы (правила) устных и письменных вычислений (сложение, вычитание, умножение, деление)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умножение на однозначное число в пределах 100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Письменное сложение в пределах 1000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Письменное вычитание в пределах 1000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 деления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№5</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круглого числа, на круглое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Деление круглого числа, на круглое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умножения трехзначного числа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Изображение прямоугольника с заданным отношением длин сторон (больше или меньше на, 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и деление трехзначного числа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расчет времени, количества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деления трехзначного числа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деления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Проверка правильности вычислений: прикидка и оценка результата. </w:t>
            </w:r>
            <w:r w:rsidRPr="00A110E8">
              <w:rPr>
                <w:rFonts w:ascii="Times New Roman" w:hAnsi="Times New Roman" w:cs="Times New Roman"/>
                <w:color w:val="000000"/>
                <w:sz w:val="24"/>
                <w:szCs w:val="24"/>
              </w:rPr>
              <w:t>Знакомство с калькулятором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Числа от 1 до 1000. 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Текстовые задачи. Задачи в 2-3 действия. </w:t>
            </w:r>
            <w:r w:rsidRPr="00A110E8">
              <w:rPr>
                <w:rFonts w:ascii="Times New Roman" w:hAnsi="Times New Roman" w:cs="Times New Roman"/>
                <w:color w:val="000000"/>
                <w:sz w:val="24"/>
                <w:szCs w:val="24"/>
              </w:rPr>
              <w:t>Повторение и закрепление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Алгоритмы (правила) порядка действий в числовом выражении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значения числового выражения (со скобками или без скобок)</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Итоговая контрольная работа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136 </w:t>
            </w: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010C36" w:rsidP="00A110E8">
      <w:pPr>
        <w:spacing w:after="0" w:line="240" w:lineRule="auto"/>
        <w:ind w:left="120"/>
        <w:rPr>
          <w:rFonts w:ascii="Times New Roman" w:hAnsi="Times New Roman" w:cs="Times New Roman"/>
          <w:sz w:val="24"/>
          <w:szCs w:val="24"/>
        </w:rPr>
      </w:pPr>
      <w:r w:rsidRPr="00A110E8">
        <w:rPr>
          <w:rFonts w:ascii="Times New Roman" w:hAnsi="Times New Roman" w:cs="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6695"/>
        <w:gridCol w:w="2345"/>
      </w:tblGrid>
      <w:tr w:rsidR="00AF527F" w:rsidRPr="00A110E8">
        <w:trPr>
          <w:trHeight w:val="144"/>
          <w:tblCellSpacing w:w="20" w:type="nil"/>
        </w:trPr>
        <w:tc>
          <w:tcPr>
            <w:tcW w:w="1080"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 п/п </w:t>
            </w:r>
          </w:p>
          <w:p w:rsidR="00AF527F" w:rsidRPr="00A110E8" w:rsidRDefault="00AF527F" w:rsidP="00A110E8">
            <w:pPr>
              <w:spacing w:after="0" w:line="240" w:lineRule="auto"/>
              <w:ind w:left="135"/>
              <w:rPr>
                <w:rFonts w:ascii="Times New Roman" w:hAnsi="Times New Roman" w:cs="Times New Roman"/>
                <w:sz w:val="24"/>
                <w:szCs w:val="24"/>
              </w:rPr>
            </w:pPr>
          </w:p>
        </w:tc>
        <w:tc>
          <w:tcPr>
            <w:tcW w:w="10043" w:type="dxa"/>
            <w:vMerge w:val="restart"/>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Тема урока </w:t>
            </w:r>
          </w:p>
          <w:p w:rsidR="00AF527F" w:rsidRPr="00A110E8" w:rsidRDefault="00AF527F" w:rsidP="00A110E8">
            <w:pPr>
              <w:spacing w:after="0" w:line="240" w:lineRule="auto"/>
              <w:ind w:left="135"/>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b/>
                <w:color w:val="000000"/>
                <w:sz w:val="24"/>
                <w:szCs w:val="24"/>
              </w:rPr>
              <w:t>Количество часов</w:t>
            </w:r>
          </w:p>
        </w:tc>
      </w:tr>
      <w:tr w:rsidR="00AF527F" w:rsidRPr="00A110E8">
        <w:trPr>
          <w:trHeight w:val="144"/>
          <w:tblCellSpacing w:w="20" w:type="nil"/>
        </w:trPr>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527F" w:rsidRPr="00A110E8" w:rsidRDefault="00AF527F" w:rsidP="00A110E8">
            <w:pPr>
              <w:spacing w:after="0" w:line="240" w:lineRule="auto"/>
              <w:rPr>
                <w:rFonts w:ascii="Times New Roman" w:hAnsi="Times New Roman" w:cs="Times New Roman"/>
                <w:sz w:val="24"/>
                <w:szCs w:val="24"/>
              </w:rPr>
            </w:pPr>
          </w:p>
        </w:tc>
        <w:tc>
          <w:tcPr>
            <w:tcW w:w="2044"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b/>
                <w:color w:val="000000"/>
                <w:sz w:val="24"/>
                <w:szCs w:val="24"/>
              </w:rPr>
              <w:t xml:space="preserve">Всего </w:t>
            </w:r>
          </w:p>
          <w:p w:rsidR="00AF527F" w:rsidRPr="00A110E8" w:rsidRDefault="00AF527F" w:rsidP="00A110E8">
            <w:pPr>
              <w:spacing w:after="0" w:line="240" w:lineRule="auto"/>
              <w:ind w:left="135"/>
              <w:rPr>
                <w:rFonts w:ascii="Times New Roman" w:hAnsi="Times New Roman" w:cs="Times New Roman"/>
                <w:sz w:val="24"/>
                <w:szCs w:val="24"/>
              </w:rPr>
            </w:pP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от 1 до 1000: чтение, запись, сравнение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Периметр фигуры, составленной из двух-трёх прямоугольников (квадратов)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Повторение изученного в 3 классе. Алгоритм умножения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Повторение изученного в 3 классе. Алгоритм деления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Входная контрольная работа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прикидки результата и оценки правильности выполнения деления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Анализ текстовой задачи: данные и отношения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Представление текстовой задачи на модели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Столбчатая диаграмма: чтение, дополнение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миллиона: увеличение и уменьшение числа на несколько единиц разряда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Решение задачи разными способами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Оценка решения задачи на достоверность и логичность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миллиона: чтение, запись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Запись решения задачи с помощью числового выражения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чисел в пределах миллиона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Общее группы многозначных чисел. Классификация чисел. </w:t>
            </w:r>
            <w:r w:rsidRPr="00A110E8">
              <w:rPr>
                <w:rFonts w:ascii="Times New Roman" w:hAnsi="Times New Roman" w:cs="Times New Roman"/>
                <w:color w:val="000000"/>
                <w:sz w:val="24"/>
                <w:szCs w:val="24"/>
              </w:rPr>
              <w:t>Класс миллионов. Класс миллиардов</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№1</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Сравнение и упорядочение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Решение задач на работу</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Составление высказываний о свойствах числа. </w:t>
            </w:r>
            <w:r w:rsidRPr="00A110E8">
              <w:rPr>
                <w:rFonts w:ascii="Times New Roman" w:hAnsi="Times New Roman" w:cs="Times New Roman"/>
                <w:color w:val="000000"/>
                <w:sz w:val="24"/>
                <w:szCs w:val="24"/>
              </w:rPr>
              <w:t>Запись признаков сравнения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Умножение на 10, 100, 1000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Деление на 10, 100, 1000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объектов по длине. Соотношения между величинами длины, их применение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соотношений между единицами длины в практических и учебных ситуациях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соотношений между единицами площади в практических и учебных ситуациях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нахождение площади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объектов по массе. Соотношения между величинами массы, их применение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39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протяженности по времени. Соотношения между единицами времени, их применение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расчет времени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Доля величины времени, массы,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Сравнение величин, упорядочение величин</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Закрепление. Таблица единиц времени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№2</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представлений о площади для решения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нахождение величины (массы,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нахождение величины (массы,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49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Письменное сложение многозначных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нахождение длины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прикидки результата и оценки правильности выполнения сложения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Разностное и кратное сравнение величин</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Письменное вычитание многозначных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прикидки результата и оценки правильности выполнения вычитания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Устные приемы вычислений: сложение и вычитание многозначных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Дополнение многозначного числа до заданного круглого числа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компонента действия сложения (с комментированием)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компонента действия вычитания (с комментированием)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59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Примеры и контрпримеры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Изображение фигуры, симметричной заданной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Вычисление доли величины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представлений о доле величины для решения практических задач (в одно действие)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Планирование хода решения задачи арифметическим способом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 3</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Арифметические действия с величинами: сложение, вычитание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Поиск и использование данных для решения практических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нахождение цены, количества, стоимости товара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69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Задачи с недостаточными данными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Таблица: чтение, дополнение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A110E8">
              <w:rPr>
                <w:rFonts w:ascii="Times New Roman" w:hAnsi="Times New Roman" w:cs="Times New Roman"/>
                <w:color w:val="000000"/>
                <w:sz w:val="24"/>
                <w:szCs w:val="24"/>
              </w:rPr>
              <w:t>Выполнение построений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Устные приемы вычислений: умножение и деление с многозначным числом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на однозначное число в пределах 100000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Увеличение значения величины в несколько раз (умножение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Взаимное расположение геометрических фигур на чертеже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79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неизвестного компонента действия деления (с комментированием)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Сравнение геометрических фигур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Деление на однозначное число в пределах 100000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Уменьшение значения величины в несколько раз (деление на однозначное число)</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№4</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Число, большее или меньшее данного числа в заданное число раз</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89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Повторение пройденного по разделу "Нумерация"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Сравнение значений числовых выражений с одним арифметическим действием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Разные приемы записи решения задачи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Работа с утверждениями: составление и проверка логических рассуждений при решении задач, формулирование вывода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задач, отражающих ситуацию купли-продажи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Закрепление изученного по разделу "Арифметические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Периметр многоугольника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Решение задач на движение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Решение расчетных задач (расходы, изменения)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99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Разные формы представления одной и той же информации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Модели пространственных геометрических фигур в окружающем мире (шар, куб)</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Проекции предметов окружающего мира на плоскость</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Применение алгоритмов для вычислений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Деление с остатком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Нахождение значения числового выражения, содержащего 2-4 действия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 умножения на двузначное число в пределах 100000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109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A110E8">
              <w:rPr>
                <w:rFonts w:ascii="Times New Roman" w:hAnsi="Times New Roman" w:cs="Times New Roman"/>
                <w:color w:val="000000"/>
                <w:sz w:val="24"/>
                <w:szCs w:val="24"/>
              </w:rPr>
              <w:t>Повторение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Приемы прикидки результата и оценки правильности выполнения умножения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Умножение на двузначное число в пределах 100000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Контрольная работа №5</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алгоритмов для построения геометрической фигуры, измерения длины отрезка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Письменное умножение и деление многозначных чисел</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Классификация объектов по одному-двум признакам</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Закрепление по теме "Письменные вычисления"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119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Суммирование данных строки, столбца данной таблицы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Алгоритм деления на двузначное число в пределах 100000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Деление на двузначное число в пределах 100000</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Окружность, круг: распознавание и изображение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с избыточными и недостающими данными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Окружность и круг: построение, нахождение радиуса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127</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rPr>
              <w:t>Итоговая контрольная работа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128</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A110E8">
              <w:rPr>
                <w:rFonts w:ascii="Times New Roman" w:hAnsi="Times New Roman" w:cs="Times New Roman"/>
                <w:color w:val="000000"/>
                <w:sz w:val="24"/>
                <w:szCs w:val="24"/>
              </w:rPr>
              <w:t>Повторение по теме "Геометрические фигуры"</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129</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130</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Задачи на нахождение скорости, времени, пройденного пути</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131</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Закрепление. Работа с текстовой задачей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132</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r w:rsidRPr="00A110E8">
              <w:rPr>
                <w:rFonts w:ascii="Times New Roman" w:hAnsi="Times New Roman" w:cs="Times New Roman"/>
                <w:color w:val="000000"/>
                <w:sz w:val="24"/>
                <w:szCs w:val="24"/>
              </w:rPr>
              <w:t>Материал для расширения и углубления знаний</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rPr>
              <w:t xml:space="preserve"> 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133</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134</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Пространственные геометрические фигуры (тела): шар, куб, цилиндр, конус, пирамида; их различение, называние</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135</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Составление числового выражения, содержащего 1-2 действия и нахождение его значения</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1080" w:type="dxa"/>
            <w:tcMar>
              <w:top w:w="50" w:type="dxa"/>
              <w:left w:w="100" w:type="dxa"/>
            </w:tcMar>
            <w:vAlign w:val="center"/>
          </w:tcPr>
          <w:p w:rsidR="00AF527F" w:rsidRPr="00A110E8" w:rsidRDefault="00010C36" w:rsidP="00A110E8">
            <w:pPr>
              <w:spacing w:after="0" w:line="240" w:lineRule="auto"/>
              <w:rPr>
                <w:rFonts w:ascii="Times New Roman" w:hAnsi="Times New Roman" w:cs="Times New Roman"/>
                <w:sz w:val="24"/>
                <w:szCs w:val="24"/>
              </w:rPr>
            </w:pPr>
            <w:r w:rsidRPr="00A110E8">
              <w:rPr>
                <w:rFonts w:ascii="Times New Roman" w:hAnsi="Times New Roman" w:cs="Times New Roman"/>
                <w:color w:val="000000"/>
                <w:sz w:val="24"/>
                <w:szCs w:val="24"/>
              </w:rPr>
              <w:t>136</w:t>
            </w:r>
          </w:p>
        </w:tc>
        <w:tc>
          <w:tcPr>
            <w:tcW w:w="10043" w:type="dxa"/>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Закрепление по теме "Пространственные геометрические фигуры (тела)"</w:t>
            </w:r>
          </w:p>
        </w:tc>
        <w:tc>
          <w:tcPr>
            <w:tcW w:w="2044"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 </w:t>
            </w:r>
          </w:p>
        </w:tc>
      </w:tr>
      <w:tr w:rsidR="00AF527F" w:rsidRPr="00A110E8">
        <w:trPr>
          <w:trHeight w:val="144"/>
          <w:tblCellSpacing w:w="20" w:type="nil"/>
        </w:trPr>
        <w:tc>
          <w:tcPr>
            <w:tcW w:w="0" w:type="auto"/>
            <w:gridSpan w:val="2"/>
            <w:tcMar>
              <w:top w:w="50" w:type="dxa"/>
              <w:left w:w="100" w:type="dxa"/>
            </w:tcMar>
            <w:vAlign w:val="center"/>
          </w:tcPr>
          <w:p w:rsidR="00AF527F" w:rsidRPr="00A110E8" w:rsidRDefault="00010C36" w:rsidP="00A110E8">
            <w:pPr>
              <w:spacing w:after="0" w:line="240" w:lineRule="auto"/>
              <w:ind w:left="135"/>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AF527F" w:rsidRPr="00A110E8" w:rsidRDefault="00010C36" w:rsidP="00A110E8">
            <w:pPr>
              <w:spacing w:after="0" w:line="240" w:lineRule="auto"/>
              <w:ind w:left="135"/>
              <w:jc w:val="center"/>
              <w:rPr>
                <w:rFonts w:ascii="Times New Roman" w:hAnsi="Times New Roman" w:cs="Times New Roman"/>
                <w:sz w:val="24"/>
                <w:szCs w:val="24"/>
              </w:rPr>
            </w:pPr>
            <w:r w:rsidRPr="00A110E8">
              <w:rPr>
                <w:rFonts w:ascii="Times New Roman" w:hAnsi="Times New Roman" w:cs="Times New Roman"/>
                <w:color w:val="000000"/>
                <w:sz w:val="24"/>
                <w:szCs w:val="24"/>
                <w:lang w:val="ru-RU"/>
              </w:rPr>
              <w:t xml:space="preserve"> </w:t>
            </w:r>
            <w:r w:rsidRPr="00A110E8">
              <w:rPr>
                <w:rFonts w:ascii="Times New Roman" w:hAnsi="Times New Roman" w:cs="Times New Roman"/>
                <w:color w:val="000000"/>
                <w:sz w:val="24"/>
                <w:szCs w:val="24"/>
              </w:rPr>
              <w:t xml:space="preserve">136 </w:t>
            </w:r>
          </w:p>
        </w:tc>
      </w:tr>
    </w:tbl>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F527F" w:rsidRPr="00A110E8" w:rsidRDefault="00AF527F" w:rsidP="00A110E8">
      <w:pPr>
        <w:spacing w:after="0" w:line="240" w:lineRule="auto"/>
        <w:rPr>
          <w:rFonts w:ascii="Times New Roman" w:hAnsi="Times New Roman" w:cs="Times New Roman"/>
          <w:sz w:val="24"/>
          <w:szCs w:val="24"/>
        </w:rPr>
        <w:sectPr w:rsidR="00AF527F" w:rsidRPr="00A110E8" w:rsidSect="00A110E8">
          <w:type w:val="continuous"/>
          <w:pgSz w:w="11906" w:h="16383"/>
          <w:pgMar w:top="850" w:right="850" w:bottom="1701" w:left="1134" w:header="720" w:footer="720" w:gutter="0"/>
          <w:cols w:space="720"/>
          <w:docGrid w:linePitch="299"/>
        </w:sectPr>
      </w:pPr>
    </w:p>
    <w:p w:rsidR="00A110E8" w:rsidRPr="00A110E8" w:rsidRDefault="00A110E8" w:rsidP="00A110E8">
      <w:pPr>
        <w:spacing w:after="0" w:line="240" w:lineRule="auto"/>
        <w:ind w:left="120"/>
        <w:rPr>
          <w:rFonts w:ascii="Times New Roman" w:hAnsi="Times New Roman" w:cs="Times New Roman"/>
          <w:b/>
          <w:color w:val="000000"/>
          <w:sz w:val="24"/>
          <w:szCs w:val="24"/>
          <w:lang w:val="ru-RU"/>
        </w:rPr>
      </w:pPr>
      <w:bookmarkStart w:id="8" w:name="block-8254446"/>
      <w:bookmarkEnd w:id="7"/>
    </w:p>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требования к результатам освоения основной</w:t>
      </w:r>
    </w:p>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образовательной программы (1 класс)</w:t>
      </w:r>
    </w:p>
    <w:p w:rsidR="00A110E8" w:rsidRPr="00A110E8" w:rsidRDefault="00A110E8" w:rsidP="00A110E8">
      <w:pPr>
        <w:spacing w:after="0" w:line="240" w:lineRule="auto"/>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859"/>
      </w:tblGrid>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 проверяемого результата</w:t>
            </w:r>
          </w:p>
        </w:tc>
        <w:tc>
          <w:tcPr>
            <w:tcW w:w="7859" w:type="dxa"/>
          </w:tcPr>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читать, записывать, сравнивать, упорядочивать числа от 0 до 20, различать число и цифру</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пересчитывать различные объекты, устанавливать порядковый номер объекта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 xml:space="preserve">находить числа, </w:t>
            </w:r>
            <w:r w:rsidRPr="00A110E8">
              <w:rPr>
                <w:rFonts w:ascii="Times New Roman" w:hAnsi="Times New Roman" w:cs="Times New Roman"/>
                <w:noProof/>
                <w:position w:val="-5"/>
                <w:sz w:val="24"/>
                <w:szCs w:val="24"/>
                <w:lang w:val="ru-RU" w:eastAsia="ru-RU"/>
              </w:rPr>
              <w:drawing>
                <wp:inline distT="0" distB="0" distL="0" distR="0" wp14:anchorId="44EDA6E9" wp14:editId="6C29043F">
                  <wp:extent cx="609600" cy="200025"/>
                  <wp:effectExtent l="0" t="0" r="0" b="0"/>
                  <wp:docPr id="2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A110E8">
              <w:rPr>
                <w:rFonts w:ascii="Times New Roman" w:hAnsi="Times New Roman" w:cs="Times New Roman"/>
                <w:sz w:val="24"/>
                <w:szCs w:val="24"/>
                <w:lang w:val="ru-RU"/>
              </w:rPr>
              <w:t xml:space="preserve"> или меньшие данного числа на заданное число</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выполнять арифметические действия сложения и вычитания в пределах 20 (устно и письменно) без перехода через десяток</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1.5</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называть и различать компоненты действий сложения и вычитания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1.6</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решать текстовые задачи в одно действие на сложение и вычитание: выделять условие и требование (вопрос)</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1.7</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сравнивать объекты по длине, измерять длину отрезка, чертить отрезок заданной длины (см, дм)</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1.8</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распознавать геометрические фигуры: круг, треугольник, прямоугольник (квадрат), отрезок</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1.9</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устанавливать между объектами соотношения: "слева - справа", "спереди - сзади", "между"</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1.10</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распознавать верные (истинные) и неверные (ложные) утверждения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группировать объекты по заданному признаку, находить и называть закономерности в ряду объектов повседневной жизни</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различать строки и столбцы таблицы, вносить и извлекать данное или данные из таблицы</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сравнивать два объекта (числа, геометрические фигуры)</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распределять объекты на две группы по заданному основанию</w:t>
            </w:r>
          </w:p>
        </w:tc>
      </w:tr>
    </w:tbl>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элементы содержания (1 класс)</w:t>
      </w:r>
    </w:p>
    <w:p w:rsidR="00A110E8" w:rsidRPr="00A110E8" w:rsidRDefault="00A110E8" w:rsidP="00A110E8">
      <w:pPr>
        <w:spacing w:after="0" w:line="240" w:lineRule="auto"/>
        <w:jc w:val="both"/>
        <w:rPr>
          <w:rFonts w:ascii="Times New Roman" w:hAnsi="Times New Roman" w:cs="Times New Roman"/>
          <w:sz w:val="24"/>
          <w:szCs w:val="24"/>
          <w:lang w:val="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8"/>
        <w:gridCol w:w="8432"/>
      </w:tblGrid>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w:t>
            </w:r>
          </w:p>
        </w:tc>
        <w:tc>
          <w:tcPr>
            <w:tcW w:w="8432"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Проверяемый элемент содержания</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Числа и величины</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Числа от 1 до 9: различение, чтение, запись. Единица счета. Десяток.</w:t>
            </w:r>
          </w:p>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Счет предметов, запись результата цифрами. </w:t>
            </w:r>
            <w:r w:rsidRPr="00A110E8">
              <w:rPr>
                <w:rFonts w:ascii="Times New Roman" w:hAnsi="Times New Roman" w:cs="Times New Roman"/>
                <w:sz w:val="24"/>
                <w:szCs w:val="24"/>
              </w:rPr>
              <w:t>Число и цифра 0</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Длина и ее измерение. Единицы длины и соотношения между ними</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Арифметические действия</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2.1</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Сложение и вычитание чисел в пределах 20. Названия компонентов действий, результатов действий сложения, вычитания</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2.2</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Вычитание как действие, обратное сложению</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Текстовые задачи</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3.1</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Текстовая задача: структурные элементы, составление текстовой задачи по образцу. </w:t>
            </w:r>
            <w:r w:rsidRPr="00A110E8">
              <w:rPr>
                <w:rFonts w:ascii="Times New Roman" w:hAnsi="Times New Roman" w:cs="Times New Roman"/>
                <w:sz w:val="24"/>
                <w:szCs w:val="24"/>
              </w:rPr>
              <w:t>Зависимость между данными и искомой величиной в текстовой задаче</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3.2</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Решение задач в одно действие</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Пространственные отношения и геометрические фигуры</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4.1</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4.2</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sidRPr="00A110E8">
              <w:rPr>
                <w:rFonts w:ascii="Times New Roman" w:hAnsi="Times New Roman" w:cs="Times New Roman"/>
                <w:sz w:val="24"/>
                <w:szCs w:val="24"/>
              </w:rPr>
              <w:t>Измерение длины отрезка в сантиметрах</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Математическая информация</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5.1</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Сбор данных об объекте по образцу. Характеристики объекта, группы объектов (количество, форма, размер). </w:t>
            </w:r>
            <w:r w:rsidRPr="00A110E8">
              <w:rPr>
                <w:rFonts w:ascii="Times New Roman" w:hAnsi="Times New Roman" w:cs="Times New Roman"/>
                <w:sz w:val="24"/>
                <w:szCs w:val="24"/>
              </w:rPr>
              <w:t>Группировка объектов по заданному признаку</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5.2</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Закономерность в ряду заданных объектов: ее обнаружение, продолжение ряда</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5.3</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Верные (истинные) и неверные (ложные) предложения</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5.4</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A110E8" w:rsidRPr="00A110E8" w:rsidTr="00A110E8">
        <w:tc>
          <w:tcPr>
            <w:tcW w:w="1128"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5.5</w:t>
            </w:r>
          </w:p>
        </w:tc>
        <w:tc>
          <w:tcPr>
            <w:tcW w:w="8432"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Двух-трехшаговые инструкции, связанные с вычислением, измерением длины, изображением геометрической фигуры</w:t>
            </w:r>
          </w:p>
        </w:tc>
      </w:tr>
    </w:tbl>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требования к результатам освоения основной</w:t>
      </w:r>
    </w:p>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образовательной программы (2 класс)</w:t>
      </w:r>
    </w:p>
    <w:p w:rsidR="00A110E8" w:rsidRPr="00A110E8" w:rsidRDefault="00A110E8" w:rsidP="00A110E8">
      <w:pPr>
        <w:spacing w:after="0" w:line="240" w:lineRule="auto"/>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859"/>
      </w:tblGrid>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 проверяемого требования</w:t>
            </w:r>
          </w:p>
        </w:tc>
        <w:tc>
          <w:tcPr>
            <w:tcW w:w="7859" w:type="dxa"/>
          </w:tcPr>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требования к предметным результатам освоения основной образовательной программы начального общего образования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называть и различать компоненты действий умножения, деления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1.5</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неизвестный компонент сложения, вычитания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1.6</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1.7</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сравнивать величины длины, массы, времени, стоимости, устанавливая между ними соотношение "больше или меньше на"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1.8</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1.9</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различать и называть геометрические фигуры: прямой угол, ломаную, многоугольник</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1.10</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общий признак группы математических объектов (чисел, величин, геометрических фигур)</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закономерность в ряду объектов (чисел, геометрических фигур)</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1.15</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1.16</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сравнивать группы объектов (находить общее, различное)</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1.17</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обнаруживать модели геометрических фигур в окружающем мире</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1.18</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подбирать примеры, подтверждающие суждение, ответ</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1.19</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составлять (дополнять) текстовую задачу</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1.20</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проверять правильность вычисления, измерения</w:t>
            </w:r>
          </w:p>
        </w:tc>
      </w:tr>
    </w:tbl>
    <w:p w:rsidR="00A110E8" w:rsidRPr="00A110E8" w:rsidRDefault="00A110E8" w:rsidP="00A110E8">
      <w:pPr>
        <w:spacing w:after="0" w:line="240" w:lineRule="auto"/>
        <w:jc w:val="both"/>
        <w:rPr>
          <w:rFonts w:ascii="Times New Roman" w:hAnsi="Times New Roman" w:cs="Times New Roman"/>
          <w:sz w:val="24"/>
          <w:szCs w:val="24"/>
        </w:rPr>
      </w:pPr>
    </w:p>
    <w:p w:rsidR="00A110E8" w:rsidRPr="00A110E8" w:rsidRDefault="00A110E8" w:rsidP="00A110E8">
      <w:pPr>
        <w:spacing w:after="0" w:line="240" w:lineRule="auto"/>
        <w:jc w:val="both"/>
        <w:rPr>
          <w:rFonts w:ascii="Times New Roman" w:hAnsi="Times New Roman" w:cs="Times New Roman"/>
          <w:sz w:val="24"/>
          <w:szCs w:val="24"/>
        </w:rPr>
      </w:pPr>
    </w:p>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Проверяемые элементы содержания (2 класс)</w:t>
      </w:r>
    </w:p>
    <w:p w:rsidR="00A110E8" w:rsidRPr="00A110E8" w:rsidRDefault="00A110E8" w:rsidP="00A110E8">
      <w:pPr>
        <w:spacing w:after="0" w:line="240" w:lineRule="auto"/>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426"/>
      </w:tblGrid>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w:t>
            </w:r>
          </w:p>
        </w:tc>
        <w:tc>
          <w:tcPr>
            <w:tcW w:w="8426"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Проверяемый элемент содержания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Числа и величины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Числа в пределах 100: чтение, запись, десятичный состав, сравнение. </w:t>
            </w:r>
            <w:r w:rsidRPr="00A110E8">
              <w:rPr>
                <w:rFonts w:ascii="Times New Roman" w:hAnsi="Times New Roman" w:cs="Times New Roman"/>
                <w:sz w:val="24"/>
                <w:szCs w:val="24"/>
              </w:rPr>
              <w:t>Запись равенства, неравенства</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Увеличение, уменьшение числа на несколько единиц, десятков. </w:t>
            </w:r>
            <w:r w:rsidRPr="00A110E8">
              <w:rPr>
                <w:rFonts w:ascii="Times New Roman" w:hAnsi="Times New Roman" w:cs="Times New Roman"/>
                <w:sz w:val="24"/>
                <w:szCs w:val="24"/>
              </w:rPr>
              <w:t>Разностное сравнение чисел</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Арифметические действия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Устное и письменное сложение и вычитание чисел в пределах 100</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Действия умножения и деления чисел в практических и учебных ситуациях. </w:t>
            </w:r>
            <w:r w:rsidRPr="00A110E8">
              <w:rPr>
                <w:rFonts w:ascii="Times New Roman" w:hAnsi="Times New Roman" w:cs="Times New Roman"/>
                <w:sz w:val="24"/>
                <w:szCs w:val="24"/>
              </w:rPr>
              <w:t>Названия компонентов действий умножения, деления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Неизвестный компонент действия сложения, действия вычитания. Нахождение неизвестного компонента сложения, вычитания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2.6</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Текстовые задачи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sidRPr="00A110E8">
              <w:rPr>
                <w:rFonts w:ascii="Times New Roman" w:hAnsi="Times New Roman" w:cs="Times New Roman"/>
                <w:sz w:val="24"/>
                <w:szCs w:val="24"/>
              </w:rPr>
              <w:t>Запись решения и ответа задачи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Пространственные отношения и геометрические фигуры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Распознавание и изображение геометрических фигур: точка, прямая, прямой угол, ломаная, многоугольник</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Математическая информация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sidRPr="00A110E8">
              <w:rPr>
                <w:rFonts w:ascii="Times New Roman" w:hAnsi="Times New Roman" w:cs="Times New Roman"/>
                <w:sz w:val="24"/>
                <w:szCs w:val="24"/>
              </w:rPr>
              <w:t>Конструирование утверждений с использованием слов "каждый", "все"</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Работа с таблицами: извлечение и использование для ответа на вопрос информации, представленной в таблице</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Внесение данных в таблицу, дополнение моделей (схем, изображений) готовыми числовыми данными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Алгоритмы (приемы, правила) устных и письменных вычислений, измерений и построения геометрических фигур</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5.6</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Правила работы с электронными средствами обучения</w:t>
            </w:r>
          </w:p>
        </w:tc>
      </w:tr>
    </w:tbl>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требования к результатам освоения основной</w:t>
      </w:r>
    </w:p>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образовательной программы (3 класс)</w:t>
      </w:r>
    </w:p>
    <w:p w:rsidR="00A110E8" w:rsidRPr="00A110E8" w:rsidRDefault="00A110E8" w:rsidP="00A110E8">
      <w:pPr>
        <w:spacing w:after="0" w:line="240" w:lineRule="auto"/>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859"/>
      </w:tblGrid>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 проверяемого результата</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неизвестный компонент арифметического действия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1.5</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1.6</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1.7</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называть, находить долю величины; сравнивать величины, выраженные долями</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1.8</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1.9</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при решении задач выполнять сложение и вычитание однородных величин, умножение и деление величины на однозначное число</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1.10</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конструировать прямоугольник из данных фигур (квадратов), делить прямоугольник, многоугольник на заданные части</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сравнивать фигуры по площади</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периметр прямоугольника (квадрата), площадь прямоугольника (квадрата)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распознавать верные (истинные) и неверные (ложные) утверждения со словами: "все", "некоторые", "и", "каждый", "если ..., то..."</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1.15</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1.16</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классифицировать объекты по одному-двум признакам</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1.17</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1.18</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составлять план выполнения учебного задания и следовать ему, выполнять действия по алгоритму</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1.19</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сравнивать математические объекты (находить общее, различное, уникальное)</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1.20</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выбирать верное решение математической задачи</w:t>
            </w:r>
          </w:p>
        </w:tc>
      </w:tr>
    </w:tbl>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элементы содержания (3 класс)</w:t>
      </w:r>
    </w:p>
    <w:p w:rsidR="00A110E8" w:rsidRPr="00A110E8" w:rsidRDefault="00A110E8" w:rsidP="00A110E8">
      <w:pPr>
        <w:spacing w:after="0" w:line="240" w:lineRule="auto"/>
        <w:jc w:val="both"/>
        <w:rPr>
          <w:rFonts w:ascii="Times New Roman" w:hAnsi="Times New Roman" w:cs="Times New Roman"/>
          <w:sz w:val="24"/>
          <w:szCs w:val="24"/>
          <w:lang w:val="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426"/>
      </w:tblGrid>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w:t>
            </w:r>
          </w:p>
        </w:tc>
        <w:tc>
          <w:tcPr>
            <w:tcW w:w="8426"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Проверяемый элемент содержания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Числа и величины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sidRPr="00A110E8">
              <w:rPr>
                <w:rFonts w:ascii="Times New Roman" w:hAnsi="Times New Roman" w:cs="Times New Roman"/>
                <w:sz w:val="24"/>
                <w:szCs w:val="24"/>
              </w:rPr>
              <w:t>Кратное сравнение чисел</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Масса, соотношение между килограммом и граммом, отношения "тяжелее - легче на...", "тяжелее - легче в..."</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Стоимость, установление отношения "дороже - дешевле на...", "дороже - дешевле в...". </w:t>
            </w:r>
            <w:r w:rsidRPr="00A110E8">
              <w:rPr>
                <w:rFonts w:ascii="Times New Roman" w:hAnsi="Times New Roman" w:cs="Times New Roman"/>
                <w:sz w:val="24"/>
                <w:szCs w:val="24"/>
              </w:rPr>
              <w:t>Соотношение "цена, количество, стоимость" в практической ситуации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Время, установление отношения "быстрее - медленнее на...", "быстрее - медленнее в...". </w:t>
            </w:r>
            <w:r w:rsidRPr="00A110E8">
              <w:rPr>
                <w:rFonts w:ascii="Times New Roman" w:hAnsi="Times New Roman" w:cs="Times New Roman"/>
                <w:sz w:val="24"/>
                <w:szCs w:val="24"/>
              </w:rPr>
              <w:t>Соотношение "начало, окончание, продолжительность события" в практической ситуации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Длина (единицы длины - миллиметр, километр), соотношение между величинами в пределах тысячи. </w:t>
            </w:r>
            <w:r w:rsidRPr="00A110E8">
              <w:rPr>
                <w:rFonts w:ascii="Times New Roman" w:hAnsi="Times New Roman" w:cs="Times New Roman"/>
                <w:sz w:val="24"/>
                <w:szCs w:val="24"/>
              </w:rPr>
              <w:t>Сравнение объектов по длине</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1.6</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Площадь. Сравнение объектов по площади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Арифметические действия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Устные вычисления, сводимые к действиям в пределах 100. Письменное сложение, вычитание чисел в пределах 1000. </w:t>
            </w:r>
            <w:r w:rsidRPr="00A110E8">
              <w:rPr>
                <w:rFonts w:ascii="Times New Roman" w:hAnsi="Times New Roman" w:cs="Times New Roman"/>
                <w:sz w:val="24"/>
                <w:szCs w:val="24"/>
              </w:rPr>
              <w:t>Действия с числами 0 и 1</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Письменное умножение, деление. Проверка результата вычисления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Переместительное, сочетательное свойства сложения, умножения при вычислениях</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Нахождение неизвестного компонента арифметического действия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Порядок действий в числовом выражении, значение числового выражения, содержащего несколько действий</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2.6</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Однородные величины: сложение и вычитание</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Текстовые задачи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Запись решения задачи по действиям и с помощью числового выражения. </w:t>
            </w:r>
            <w:r w:rsidRPr="00A110E8">
              <w:rPr>
                <w:rFonts w:ascii="Times New Roman" w:hAnsi="Times New Roman" w:cs="Times New Roman"/>
                <w:sz w:val="24"/>
                <w:szCs w:val="24"/>
              </w:rPr>
              <w:t>Проверка решения и оценка полученного результата</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Доля величины: половина, треть, четверть, пятая, десятая часть в практической ситуации. </w:t>
            </w:r>
            <w:r w:rsidRPr="00A110E8">
              <w:rPr>
                <w:rFonts w:ascii="Times New Roman" w:hAnsi="Times New Roman" w:cs="Times New Roman"/>
                <w:sz w:val="24"/>
                <w:szCs w:val="24"/>
              </w:rPr>
              <w:t>Сравнение долей одной величины. Задачи на нахождение доли величины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Пространственные отношения и геометрические фигуры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Конструирование геометрических фигур (разбиение фигуры на части, составление фигуры из частей). </w:t>
            </w:r>
            <w:r w:rsidRPr="00A110E8">
              <w:rPr>
                <w:rFonts w:ascii="Times New Roman" w:hAnsi="Times New Roman" w:cs="Times New Roman"/>
                <w:sz w:val="24"/>
                <w:szCs w:val="24"/>
              </w:rPr>
              <w:t>Периметр многоугольника: измерение, вычисление, запись равенства</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sidRPr="00A110E8">
              <w:rPr>
                <w:rFonts w:ascii="Times New Roman" w:hAnsi="Times New Roman" w:cs="Times New Roman"/>
                <w:sz w:val="24"/>
                <w:szCs w:val="24"/>
              </w:rPr>
              <w:t>Изображение на клетчатой бумаге прямоугольника с заданным значением площади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Математическая информация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Классификация объектов по двум признакам</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Верные (истинные) и неверные (ложные) утверждения: конструирование, проверка. </w:t>
            </w:r>
            <w:r w:rsidRPr="00A110E8">
              <w:rPr>
                <w:rFonts w:ascii="Times New Roman" w:hAnsi="Times New Roman" w:cs="Times New Roman"/>
                <w:sz w:val="24"/>
                <w:szCs w:val="24"/>
              </w:rPr>
              <w:t>Логические рассуждения со связками "если ..., то...", "поэтому", "значит"</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Формализованное описание последовательности действий</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Алгоритмы изучения материала, выполнения обучающих и тестовых заданий на доступных электронных средствах обучения</w:t>
            </w:r>
          </w:p>
        </w:tc>
      </w:tr>
    </w:tbl>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требования к результатам освоения основной</w:t>
      </w:r>
    </w:p>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образовательной программы (4 класс)</w:t>
      </w:r>
    </w:p>
    <w:p w:rsidR="00A110E8" w:rsidRPr="00A110E8" w:rsidRDefault="00A110E8" w:rsidP="00A110E8">
      <w:pPr>
        <w:spacing w:after="0" w:line="240" w:lineRule="auto"/>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859"/>
      </w:tblGrid>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 проверяемого результата</w:t>
            </w:r>
          </w:p>
        </w:tc>
        <w:tc>
          <w:tcPr>
            <w:tcW w:w="7859" w:type="dxa"/>
          </w:tcPr>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7859" w:type="dxa"/>
            <w:vAlign w:val="center"/>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читать, записывать, сравнивать, упорядочивать многозначные числа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число, большее или меньшее данного числа на заданное число, в заданное число раз</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1.5</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1.6</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долю величины, величину по ее доле</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1.7</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находить неизвестный компонент арифметического действия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1.8</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1.9</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1.10</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A110E8">
              <w:rPr>
                <w:rFonts w:ascii="Times New Roman" w:hAnsi="Times New Roman" w:cs="Times New Roman"/>
                <w:sz w:val="24"/>
                <w:szCs w:val="24"/>
              </w:rPr>
              <w:t>(например, из таблиц, схем), находить различные способы решения</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различать окружность и круг, изображать с помощью циркуля и линейки окружность заданного радиуса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1.14</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1.15</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1.16</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распознавать верные (истинные) и неверные (ложные) утверждения, приводить пример, контрпример</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1.17</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формулировать утверждение (вывод), строить логические рассуждения (двух-трехшаговые)</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1.18</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классифицировать объекты по заданным или самостоятельно установленным одному-двум признакам</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1.19</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1.20</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заполнять данными предложенную таблицу, столбчатую диаграмму</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1.21</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1.22</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составлять модель текстовой задачи, числовое выражение</w:t>
            </w:r>
          </w:p>
        </w:tc>
      </w:tr>
      <w:tr w:rsidR="00A110E8" w:rsidRPr="00A110E8" w:rsidTr="00A110E8">
        <w:tc>
          <w:tcPr>
            <w:tcW w:w="1701"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1.23</w:t>
            </w:r>
          </w:p>
        </w:tc>
        <w:tc>
          <w:tcPr>
            <w:tcW w:w="7859"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выбирать рациональное решение задачи, находить все верные решения из предложенных</w:t>
            </w:r>
          </w:p>
        </w:tc>
      </w:tr>
    </w:tbl>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both"/>
        <w:rPr>
          <w:rFonts w:ascii="Times New Roman" w:hAnsi="Times New Roman" w:cs="Times New Roman"/>
          <w:sz w:val="24"/>
          <w:szCs w:val="24"/>
          <w:lang w:val="ru-RU"/>
        </w:rPr>
      </w:pPr>
    </w:p>
    <w:p w:rsidR="00A110E8" w:rsidRPr="00A110E8" w:rsidRDefault="00A110E8" w:rsidP="00A110E8">
      <w:pPr>
        <w:spacing w:after="0" w:line="240" w:lineRule="auto"/>
        <w:jc w:val="center"/>
        <w:rPr>
          <w:rFonts w:ascii="Times New Roman" w:hAnsi="Times New Roman" w:cs="Times New Roman"/>
          <w:sz w:val="24"/>
          <w:szCs w:val="24"/>
          <w:lang w:val="ru-RU"/>
        </w:rPr>
      </w:pPr>
      <w:r w:rsidRPr="00A110E8">
        <w:rPr>
          <w:rFonts w:ascii="Times New Roman" w:hAnsi="Times New Roman" w:cs="Times New Roman"/>
          <w:sz w:val="24"/>
          <w:szCs w:val="24"/>
          <w:lang w:val="ru-RU"/>
        </w:rPr>
        <w:t>Проверяемые элементы содержания (4 класс)</w:t>
      </w:r>
    </w:p>
    <w:p w:rsidR="00A110E8" w:rsidRPr="00A110E8" w:rsidRDefault="00A110E8" w:rsidP="00A110E8">
      <w:pPr>
        <w:spacing w:after="0" w:line="240" w:lineRule="auto"/>
        <w:jc w:val="both"/>
        <w:rPr>
          <w:rFonts w:ascii="Times New Roman" w:hAnsi="Times New Roman" w:cs="Times New Roman"/>
          <w:sz w:val="24"/>
          <w:szCs w:val="24"/>
          <w:lang w:val="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426"/>
      </w:tblGrid>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Код</w:t>
            </w:r>
          </w:p>
        </w:tc>
        <w:tc>
          <w:tcPr>
            <w:tcW w:w="8426"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Проверяемый элемент содержания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Числа и величины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Величины: сравнение объектов по массе, длине, площади, вместимости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Единицы массы и соотношения между ними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Единицы времени, соотношения между ними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Единицы длины, площади, вместимости, скорости. Соотношение между единицами в пределах 100 000</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1.6</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Доля величины времени, массы, длины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Арифметические действия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sidRPr="00A110E8">
              <w:rPr>
                <w:rFonts w:ascii="Times New Roman" w:hAnsi="Times New Roman" w:cs="Times New Roman"/>
                <w:sz w:val="24"/>
                <w:szCs w:val="24"/>
              </w:rPr>
              <w:t>Деление с остатком. Умножение и деление на 10, 100, 1000</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Равенство, содержащее неизвестный компонент арифметического действия: запись, нахождение неизвестного компонента</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2.4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Умножение и деление величины на однозначное число</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Текстовые задачи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Задачи на установление времени (начало, продолжительность и окончание события), расчета количества, расхода, изменения. </w:t>
            </w:r>
            <w:r w:rsidRPr="00A110E8">
              <w:rPr>
                <w:rFonts w:ascii="Times New Roman" w:hAnsi="Times New Roman" w:cs="Times New Roman"/>
                <w:sz w:val="24"/>
                <w:szCs w:val="24"/>
              </w:rPr>
              <w:t>Задачи на нахождение доли величины, величины по ее доле</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3.3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Разные способы решения некоторых видов изученных задач</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Пространственные отношения и геометрические фигуры</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Наглядные представления о симметрии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Конструирование: разбиение фигуры на прямоугольники (квадраты), составление фигур из прямоугольников (квадратов)</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4.4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Периметр, площадь фигуры, составленной из двух-трех прямоугольников (квадратов)</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rPr>
              <w:t>Математическая информация</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5.1</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5.2</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sidRPr="00A110E8">
              <w:rPr>
                <w:rFonts w:ascii="Times New Roman" w:hAnsi="Times New Roman" w:cs="Times New Roman"/>
                <w:sz w:val="24"/>
                <w:szCs w:val="24"/>
              </w:rPr>
              <w:t>Запись информации в предложенной таблице, на столбчатой диаграмме</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5.3</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rPr>
            </w:pPr>
            <w:r w:rsidRPr="00A110E8">
              <w:rPr>
                <w:rFonts w:ascii="Times New Roman" w:hAnsi="Times New Roman" w:cs="Times New Roman"/>
                <w:sz w:val="24"/>
                <w:szCs w:val="24"/>
                <w:lang w:val="ru-RU"/>
              </w:rPr>
              <w:t xml:space="preserve">Доступные электронные средства обучения, пособия, тренажеры, их использование под руководством педагога и самостоятельно. </w:t>
            </w:r>
            <w:r w:rsidRPr="00A110E8">
              <w:rPr>
                <w:rFonts w:ascii="Times New Roman" w:hAnsi="Times New Roman" w:cs="Times New Roman"/>
                <w:sz w:val="24"/>
                <w:szCs w:val="24"/>
              </w:rPr>
              <w:t>Правила безопасной работы с электронными источниками информации</w:t>
            </w:r>
          </w:p>
        </w:tc>
      </w:tr>
      <w:tr w:rsidR="00A110E8" w:rsidRPr="00A110E8" w:rsidTr="00A110E8">
        <w:tc>
          <w:tcPr>
            <w:tcW w:w="1134" w:type="dxa"/>
          </w:tcPr>
          <w:p w:rsidR="00A110E8" w:rsidRPr="00A110E8" w:rsidRDefault="00A110E8" w:rsidP="00A110E8">
            <w:pPr>
              <w:spacing w:after="0" w:line="240" w:lineRule="auto"/>
              <w:jc w:val="center"/>
              <w:rPr>
                <w:rFonts w:ascii="Times New Roman" w:hAnsi="Times New Roman" w:cs="Times New Roman"/>
                <w:sz w:val="24"/>
                <w:szCs w:val="24"/>
              </w:rPr>
            </w:pPr>
            <w:r w:rsidRPr="00A110E8">
              <w:rPr>
                <w:rFonts w:ascii="Times New Roman" w:hAnsi="Times New Roman" w:cs="Times New Roman"/>
                <w:sz w:val="24"/>
                <w:szCs w:val="24"/>
              </w:rPr>
              <w:t>5.4</w:t>
            </w:r>
          </w:p>
        </w:tc>
        <w:tc>
          <w:tcPr>
            <w:tcW w:w="8426" w:type="dxa"/>
          </w:tcPr>
          <w:p w:rsidR="00A110E8" w:rsidRPr="00A110E8" w:rsidRDefault="00A110E8" w:rsidP="00A110E8">
            <w:pPr>
              <w:spacing w:after="0" w:line="240" w:lineRule="auto"/>
              <w:jc w:val="both"/>
              <w:rPr>
                <w:rFonts w:ascii="Times New Roman" w:hAnsi="Times New Roman" w:cs="Times New Roman"/>
                <w:sz w:val="24"/>
                <w:szCs w:val="24"/>
                <w:lang w:val="ru-RU"/>
              </w:rPr>
            </w:pPr>
            <w:r w:rsidRPr="00A110E8">
              <w:rPr>
                <w:rFonts w:ascii="Times New Roman" w:hAnsi="Times New Roman" w:cs="Times New Roman"/>
                <w:sz w:val="24"/>
                <w:szCs w:val="24"/>
                <w:lang w:val="ru-RU"/>
              </w:rPr>
              <w:t>Алгоритмы решения учебных и практических задач</w:t>
            </w:r>
          </w:p>
        </w:tc>
      </w:tr>
    </w:tbl>
    <w:p w:rsidR="00A110E8" w:rsidRPr="00A110E8" w:rsidRDefault="00A110E8" w:rsidP="00A110E8">
      <w:pPr>
        <w:pStyle w:val="ConsPlusNormal"/>
        <w:ind w:firstLine="540"/>
        <w:jc w:val="both"/>
        <w:rPr>
          <w:rFonts w:ascii="Times New Roman" w:hAnsi="Times New Roman" w:cs="Times New Roman"/>
          <w:sz w:val="24"/>
          <w:szCs w:val="24"/>
        </w:rPr>
      </w:pPr>
    </w:p>
    <w:p w:rsidR="00A110E8" w:rsidRPr="00A110E8" w:rsidRDefault="00A110E8" w:rsidP="00A110E8">
      <w:pPr>
        <w:spacing w:after="0" w:line="240" w:lineRule="auto"/>
        <w:ind w:left="120"/>
        <w:rPr>
          <w:rFonts w:ascii="Times New Roman" w:hAnsi="Times New Roman" w:cs="Times New Roman"/>
          <w:b/>
          <w:color w:val="000000"/>
          <w:sz w:val="24"/>
          <w:szCs w:val="24"/>
          <w:lang w:val="ru-RU"/>
        </w:rPr>
      </w:pPr>
    </w:p>
    <w:p w:rsidR="00A110E8" w:rsidRPr="00A110E8" w:rsidRDefault="00A110E8" w:rsidP="00A110E8">
      <w:pPr>
        <w:spacing w:after="0" w:line="240" w:lineRule="auto"/>
        <w:ind w:left="120"/>
        <w:rPr>
          <w:rFonts w:ascii="Times New Roman" w:hAnsi="Times New Roman" w:cs="Times New Roman"/>
          <w:b/>
          <w:color w:val="000000"/>
          <w:sz w:val="24"/>
          <w:szCs w:val="24"/>
          <w:lang w:val="ru-RU"/>
        </w:rPr>
      </w:pPr>
    </w:p>
    <w:p w:rsidR="00A110E8" w:rsidRPr="00A110E8" w:rsidRDefault="00A110E8" w:rsidP="00A110E8">
      <w:pPr>
        <w:spacing w:after="0" w:line="240" w:lineRule="auto"/>
        <w:ind w:left="120"/>
        <w:rPr>
          <w:rFonts w:ascii="Times New Roman" w:hAnsi="Times New Roman" w:cs="Times New Roman"/>
          <w:b/>
          <w:color w:val="000000"/>
          <w:sz w:val="24"/>
          <w:szCs w:val="24"/>
          <w:lang w:val="ru-RU"/>
        </w:rPr>
      </w:pP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УЧЕБНО-МЕТОДИЧЕСКОЕ ОБЕСПЕЧЕНИЕ ОБРАЗОВАТЕЛЬНОГО ПРОЦЕССА</w:t>
      </w: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ОБЯЗАТЕЛЬНЫЕ УЧЕБНЫЕ МАТЕРИАЛЫ ДЛЯ УЧЕНИКА</w:t>
      </w: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 Математика (в 2 частях), 1 класс/ Моро М.И., Волкова С.И., Степанова С.В., Акционерное общество «Издательство «Просвещение»</w:t>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 Математика (в 2 частях), 2 класс/ Моро М.И., Бантова М.А., Бельтюкова Г.В. и другие, Акционерное общество «Издательство «Просвещение»</w:t>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 Математика (в 2 частях), 3 класс/ Моро М.И., Бантова М.А., Бельтюкова Г.В. и другие, Акционерное общество «Издательство «Просвещение»</w:t>
      </w:r>
      <w:r w:rsidRPr="00A110E8">
        <w:rPr>
          <w:rFonts w:ascii="Times New Roman" w:hAnsi="Times New Roman" w:cs="Times New Roman"/>
          <w:sz w:val="24"/>
          <w:szCs w:val="24"/>
          <w:lang w:val="ru-RU"/>
        </w:rPr>
        <w:br/>
      </w:r>
      <w:bookmarkStart w:id="9" w:name="7e61753f-514e-40fe-996f-253694acfacb"/>
      <w:r w:rsidRPr="00A110E8">
        <w:rPr>
          <w:rFonts w:ascii="Times New Roman" w:hAnsi="Times New Roman" w:cs="Times New Roman"/>
          <w:color w:val="000000"/>
          <w:sz w:val="24"/>
          <w:szCs w:val="24"/>
          <w:lang w:val="ru-RU"/>
        </w:rPr>
        <w:t xml:space="preserve"> • Математика (в 2 частях), 4 класс/ Моро М.И., Бантова М.А., Бельтюкова Г.В. и другие, Акционерное общество «Издательство «Просвещение»</w:t>
      </w:r>
      <w:bookmarkEnd w:id="9"/>
      <w:r w:rsidRPr="00A110E8">
        <w:rPr>
          <w:rFonts w:ascii="Times New Roman" w:hAnsi="Times New Roman" w:cs="Times New Roman"/>
          <w:color w:val="000000"/>
          <w:sz w:val="24"/>
          <w:szCs w:val="24"/>
          <w:lang w:val="ru-RU"/>
        </w:rPr>
        <w:t>‌​</w:t>
      </w: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w:t>
      </w:r>
      <w:bookmarkStart w:id="10" w:name="3fd16b47-1eb9-4d72-bbe7-a63ca90c7a6e"/>
      <w:r w:rsidRPr="00A110E8">
        <w:rPr>
          <w:rFonts w:ascii="Times New Roman" w:hAnsi="Times New Roman" w:cs="Times New Roman"/>
          <w:color w:val="000000"/>
          <w:sz w:val="24"/>
          <w:szCs w:val="24"/>
          <w:lang w:val="ru-RU"/>
        </w:rPr>
        <w:t>---</w:t>
      </w:r>
      <w:bookmarkEnd w:id="10"/>
      <w:r w:rsidRPr="00A110E8">
        <w:rPr>
          <w:rFonts w:ascii="Times New Roman" w:hAnsi="Times New Roman" w:cs="Times New Roman"/>
          <w:color w:val="000000"/>
          <w:sz w:val="24"/>
          <w:szCs w:val="24"/>
          <w:lang w:val="ru-RU"/>
        </w:rPr>
        <w:t>‌</w:t>
      </w: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w:t>
      </w: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МЕТОДИЧЕСКИЕ МАТЕРИАЛЫ ДЛЯ УЧИТЕЛЯ</w:t>
      </w: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w:t>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СЕРИЯ «ПРОВЕРЬ СЕБЯ!»</w:t>
      </w:r>
      <w:r w:rsidRPr="00A110E8">
        <w:rPr>
          <w:rFonts w:ascii="Times New Roman" w:hAnsi="Times New Roman" w:cs="Times New Roman"/>
          <w:sz w:val="24"/>
          <w:szCs w:val="24"/>
          <w:lang w:val="ru-RU"/>
        </w:rPr>
        <w:br/>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1. Организация контроля на уроке:</w:t>
      </w:r>
      <w:r w:rsidRPr="00A110E8">
        <w:rPr>
          <w:rFonts w:ascii="Times New Roman" w:hAnsi="Times New Roman" w:cs="Times New Roman"/>
          <w:sz w:val="24"/>
          <w:szCs w:val="24"/>
          <w:lang w:val="ru-RU"/>
        </w:rPr>
        <w:br/>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Тесты: тематический экспресс-контроль (7-15 минут урока);</w:t>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Проверочные: текущий контроль по основным разделам (7-20 минут урока).</w:t>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2. Дифференцированный подход:</w:t>
      </w:r>
      <w:r w:rsidRPr="00A110E8">
        <w:rPr>
          <w:rFonts w:ascii="Times New Roman" w:hAnsi="Times New Roman" w:cs="Times New Roman"/>
          <w:sz w:val="24"/>
          <w:szCs w:val="24"/>
          <w:lang w:val="ru-RU"/>
        </w:rPr>
        <w:br/>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Тесты: задания трех типов сложности (высокий уровень сложности – необязательный, для замотивированных детей);</w:t>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Проверочные: 1 и 2 варианты – базовый уровень, 3 и 4 – повышенный уровень сложности.</w:t>
      </w:r>
      <w:r w:rsidRPr="00A110E8">
        <w:rPr>
          <w:rFonts w:ascii="Times New Roman" w:hAnsi="Times New Roman" w:cs="Times New Roman"/>
          <w:sz w:val="24"/>
          <w:szCs w:val="24"/>
          <w:lang w:val="ru-RU"/>
        </w:rPr>
        <w:br/>
      </w:r>
      <w:r w:rsidRPr="00A110E8">
        <w:rPr>
          <w:rFonts w:ascii="Times New Roman" w:hAnsi="Times New Roman" w:cs="Times New Roman"/>
          <w:color w:val="000000"/>
          <w:sz w:val="24"/>
          <w:szCs w:val="24"/>
          <w:lang w:val="ru-RU"/>
        </w:rPr>
        <w:t xml:space="preserve"> 3. Любая последовательность работы с пособиями в соответствии с рабочей программой.</w:t>
      </w:r>
      <w:r w:rsidRPr="00A110E8">
        <w:rPr>
          <w:rFonts w:ascii="Times New Roman" w:hAnsi="Times New Roman" w:cs="Times New Roman"/>
          <w:sz w:val="24"/>
          <w:szCs w:val="24"/>
          <w:lang w:val="ru-RU"/>
        </w:rPr>
        <w:br/>
      </w:r>
      <w:r w:rsidRPr="00A110E8">
        <w:rPr>
          <w:rFonts w:ascii="Times New Roman" w:hAnsi="Times New Roman" w:cs="Times New Roman"/>
          <w:sz w:val="24"/>
          <w:szCs w:val="24"/>
          <w:lang w:val="ru-RU"/>
        </w:rPr>
        <w:br/>
      </w:r>
      <w:bookmarkStart w:id="11" w:name="4ccd20f5-4b97-462e-8469-dea56de20829"/>
      <w:r w:rsidRPr="00A110E8">
        <w:rPr>
          <w:rFonts w:ascii="Times New Roman" w:hAnsi="Times New Roman" w:cs="Times New Roman"/>
          <w:color w:val="000000"/>
          <w:sz w:val="24"/>
          <w:szCs w:val="24"/>
          <w:lang w:val="ru-RU"/>
        </w:rPr>
        <w:t xml:space="preserve"> 4. Формирование оценочной самостоятельности младших школьников (ответы для самопроверки в конце пособия).</w:t>
      </w:r>
      <w:bookmarkEnd w:id="11"/>
      <w:r w:rsidRPr="00A110E8">
        <w:rPr>
          <w:rFonts w:ascii="Times New Roman" w:hAnsi="Times New Roman" w:cs="Times New Roman"/>
          <w:color w:val="000000"/>
          <w:sz w:val="24"/>
          <w:szCs w:val="24"/>
          <w:lang w:val="ru-RU"/>
        </w:rPr>
        <w:t>‌​</w:t>
      </w:r>
    </w:p>
    <w:p w:rsidR="00AF527F" w:rsidRPr="00A110E8" w:rsidRDefault="00AF527F" w:rsidP="00A110E8">
      <w:pPr>
        <w:spacing w:after="0" w:line="240" w:lineRule="auto"/>
        <w:ind w:left="120"/>
        <w:rPr>
          <w:rFonts w:ascii="Times New Roman" w:hAnsi="Times New Roman" w:cs="Times New Roman"/>
          <w:sz w:val="24"/>
          <w:szCs w:val="24"/>
          <w:lang w:val="ru-RU"/>
        </w:rPr>
      </w:pP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b/>
          <w:color w:val="000000"/>
          <w:sz w:val="24"/>
          <w:szCs w:val="24"/>
          <w:lang w:val="ru-RU"/>
        </w:rPr>
        <w:t>ЦИФРОВЫЕ ОБРАЗОВАТЕЛЬНЫЕ РЕСУРСЫ И РЕСУРСЫ СЕТИ ИНТЕРНЕТ</w:t>
      </w:r>
    </w:p>
    <w:p w:rsidR="00AF527F" w:rsidRPr="00A110E8" w:rsidRDefault="00010C36" w:rsidP="00A110E8">
      <w:pPr>
        <w:spacing w:after="0" w:line="240" w:lineRule="auto"/>
        <w:ind w:left="120"/>
        <w:rPr>
          <w:rFonts w:ascii="Times New Roman" w:hAnsi="Times New Roman" w:cs="Times New Roman"/>
          <w:sz w:val="24"/>
          <w:szCs w:val="24"/>
          <w:lang w:val="ru-RU"/>
        </w:rPr>
      </w:pPr>
      <w:r w:rsidRPr="00A110E8">
        <w:rPr>
          <w:rFonts w:ascii="Times New Roman" w:hAnsi="Times New Roman" w:cs="Times New Roman"/>
          <w:color w:val="000000"/>
          <w:sz w:val="24"/>
          <w:szCs w:val="24"/>
          <w:lang w:val="ru-RU"/>
        </w:rPr>
        <w:t>​</w:t>
      </w:r>
      <w:r w:rsidRPr="00A110E8">
        <w:rPr>
          <w:rFonts w:ascii="Times New Roman" w:hAnsi="Times New Roman" w:cs="Times New Roman"/>
          <w:color w:val="333333"/>
          <w:sz w:val="24"/>
          <w:szCs w:val="24"/>
          <w:lang w:val="ru-RU"/>
        </w:rPr>
        <w:t>​‌</w:t>
      </w:r>
      <w:bookmarkStart w:id="12" w:name="c563541b-dafa-4bd9-a500-57d2c647696a"/>
      <w:r w:rsidRPr="00A110E8">
        <w:rPr>
          <w:rFonts w:ascii="Times New Roman" w:hAnsi="Times New Roman" w:cs="Times New Roman"/>
          <w:color w:val="000000"/>
          <w:sz w:val="24"/>
          <w:szCs w:val="24"/>
        </w:rPr>
        <w:t>https</w:t>
      </w:r>
      <w:r w:rsidRPr="00A110E8">
        <w:rPr>
          <w:rFonts w:ascii="Times New Roman" w:hAnsi="Times New Roman" w:cs="Times New Roman"/>
          <w:color w:val="000000"/>
          <w:sz w:val="24"/>
          <w:szCs w:val="24"/>
          <w:lang w:val="ru-RU"/>
        </w:rPr>
        <w:t>://</w:t>
      </w:r>
      <w:r w:rsidRPr="00A110E8">
        <w:rPr>
          <w:rFonts w:ascii="Times New Roman" w:hAnsi="Times New Roman" w:cs="Times New Roman"/>
          <w:color w:val="000000"/>
          <w:sz w:val="24"/>
          <w:szCs w:val="24"/>
        </w:rPr>
        <w:t>www</w:t>
      </w:r>
      <w:r w:rsidRPr="00A110E8">
        <w:rPr>
          <w:rFonts w:ascii="Times New Roman" w:hAnsi="Times New Roman" w:cs="Times New Roman"/>
          <w:color w:val="000000"/>
          <w:sz w:val="24"/>
          <w:szCs w:val="24"/>
          <w:lang w:val="ru-RU"/>
        </w:rPr>
        <w:t>.</w:t>
      </w:r>
      <w:r w:rsidRPr="00A110E8">
        <w:rPr>
          <w:rFonts w:ascii="Times New Roman" w:hAnsi="Times New Roman" w:cs="Times New Roman"/>
          <w:color w:val="000000"/>
          <w:sz w:val="24"/>
          <w:szCs w:val="24"/>
        </w:rPr>
        <w:t>edsoo</w:t>
      </w:r>
      <w:r w:rsidRPr="00A110E8">
        <w:rPr>
          <w:rFonts w:ascii="Times New Roman" w:hAnsi="Times New Roman" w:cs="Times New Roman"/>
          <w:color w:val="000000"/>
          <w:sz w:val="24"/>
          <w:szCs w:val="24"/>
          <w:lang w:val="ru-RU"/>
        </w:rPr>
        <w:t>.</w:t>
      </w:r>
      <w:r w:rsidRPr="00A110E8">
        <w:rPr>
          <w:rFonts w:ascii="Times New Roman" w:hAnsi="Times New Roman" w:cs="Times New Roman"/>
          <w:color w:val="000000"/>
          <w:sz w:val="24"/>
          <w:szCs w:val="24"/>
        </w:rPr>
        <w:t>ru</w:t>
      </w:r>
      <w:r w:rsidRPr="00A110E8">
        <w:rPr>
          <w:rFonts w:ascii="Times New Roman" w:hAnsi="Times New Roman" w:cs="Times New Roman"/>
          <w:color w:val="000000"/>
          <w:sz w:val="24"/>
          <w:szCs w:val="24"/>
          <w:lang w:val="ru-RU"/>
        </w:rPr>
        <w:t>/</w:t>
      </w:r>
      <w:bookmarkEnd w:id="12"/>
      <w:r w:rsidRPr="00A110E8">
        <w:rPr>
          <w:rFonts w:ascii="Times New Roman" w:hAnsi="Times New Roman" w:cs="Times New Roman"/>
          <w:color w:val="333333"/>
          <w:sz w:val="24"/>
          <w:szCs w:val="24"/>
          <w:lang w:val="ru-RU"/>
        </w:rPr>
        <w:t>‌</w:t>
      </w:r>
      <w:r w:rsidRPr="00A110E8">
        <w:rPr>
          <w:rFonts w:ascii="Times New Roman" w:hAnsi="Times New Roman" w:cs="Times New Roman"/>
          <w:color w:val="000000"/>
          <w:sz w:val="24"/>
          <w:szCs w:val="24"/>
          <w:lang w:val="ru-RU"/>
        </w:rPr>
        <w:t>​</w:t>
      </w:r>
    </w:p>
    <w:bookmarkEnd w:id="8"/>
    <w:p w:rsidR="00010C36" w:rsidRPr="00A110E8" w:rsidRDefault="00010C36" w:rsidP="00A110E8">
      <w:pPr>
        <w:spacing w:after="0" w:line="240" w:lineRule="auto"/>
        <w:rPr>
          <w:rFonts w:ascii="Times New Roman" w:hAnsi="Times New Roman" w:cs="Times New Roman"/>
          <w:sz w:val="24"/>
          <w:szCs w:val="24"/>
          <w:lang w:val="ru-RU"/>
        </w:rPr>
      </w:pPr>
    </w:p>
    <w:sectPr w:rsidR="00010C36" w:rsidRPr="00A110E8" w:rsidSect="00A110E8">
      <w:type w:val="continuous"/>
      <w:pgSz w:w="11907" w:h="16839" w:code="9"/>
      <w:pgMar w:top="1440" w:right="85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BD2" w:rsidRDefault="00A84BD2" w:rsidP="00A110E8">
      <w:pPr>
        <w:spacing w:after="0" w:line="240" w:lineRule="auto"/>
      </w:pPr>
      <w:r>
        <w:separator/>
      </w:r>
    </w:p>
  </w:endnote>
  <w:endnote w:type="continuationSeparator" w:id="0">
    <w:p w:rsidR="00A84BD2" w:rsidRDefault="00A84BD2" w:rsidP="00A1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468808"/>
      <w:docPartObj>
        <w:docPartGallery w:val="Page Numbers (Bottom of Page)"/>
        <w:docPartUnique/>
      </w:docPartObj>
    </w:sdtPr>
    <w:sdtEndPr/>
    <w:sdtContent>
      <w:p w:rsidR="00A110E8" w:rsidRDefault="00A110E8">
        <w:pPr>
          <w:pStyle w:val="ae"/>
        </w:pPr>
        <w:r>
          <w:rPr>
            <w:rFonts w:asciiTheme="majorHAnsi" w:eastAsiaTheme="majorEastAsia" w:hAnsiTheme="majorHAnsi" w:cstheme="majorBidi"/>
            <w:noProof/>
            <w:sz w:val="28"/>
            <w:szCs w:val="28"/>
            <w:lang w:val="ru-RU" w:eastAsia="ru-RU"/>
          </w:rPr>
          <mc:AlternateContent>
            <mc:Choice Requires="wps">
              <w:drawing>
                <wp:anchor distT="0" distB="0" distL="114300" distR="114300" simplePos="0" relativeHeight="251659264" behindDoc="0" locked="0" layoutInCell="1" allowOverlap="1" wp14:anchorId="67A0C356" wp14:editId="1D72B31B">
                  <wp:simplePos x="0" y="0"/>
                  <wp:positionH relativeFrom="rightMargin">
                    <wp:align>center</wp:align>
                  </wp:positionH>
                  <wp:positionV relativeFrom="bottomMargin">
                    <wp:align>center</wp:align>
                  </wp:positionV>
                  <wp:extent cx="512445" cy="441325"/>
                  <wp:effectExtent l="0" t="0" r="1905"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A110E8" w:rsidRDefault="00A110E8">
                              <w:pPr>
                                <w:pStyle w:val="a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B28BF" w:rsidRPr="004B28BF">
                                <w:rPr>
                                  <w:noProof/>
                                  <w:sz w:val="28"/>
                                  <w:szCs w:val="28"/>
                                  <w:lang w:val="ru-RU"/>
                                </w:rPr>
                                <w:t>8</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0C3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" filled="f" fillcolor="#5c83b4" stroked="f" strokecolor="#737373">
                  <v:textbox>
                    <w:txbxContent>
                      <w:p w:rsidR="00A110E8" w:rsidRDefault="00A110E8">
                        <w:pPr>
                          <w:pStyle w:val="a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B28BF" w:rsidRPr="004B28BF">
                          <w:rPr>
                            <w:noProof/>
                            <w:sz w:val="28"/>
                            <w:szCs w:val="28"/>
                            <w:lang w:val="ru-RU"/>
                          </w:rPr>
                          <w:t>8</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BD2" w:rsidRDefault="00A84BD2" w:rsidP="00A110E8">
      <w:pPr>
        <w:spacing w:after="0" w:line="240" w:lineRule="auto"/>
      </w:pPr>
      <w:r>
        <w:separator/>
      </w:r>
    </w:p>
  </w:footnote>
  <w:footnote w:type="continuationSeparator" w:id="0">
    <w:p w:rsidR="00A84BD2" w:rsidRDefault="00A84BD2" w:rsidP="00A11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7F"/>
    <w:rsid w:val="00010C36"/>
    <w:rsid w:val="004B28BF"/>
    <w:rsid w:val="009772A8"/>
    <w:rsid w:val="00A110E8"/>
    <w:rsid w:val="00A84BD2"/>
    <w:rsid w:val="00AF527F"/>
    <w:rsid w:val="00BA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79A8"/>
  <w15:docId w15:val="{FE374B7F-5EB2-4793-93F7-CB7F02D5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A110E8"/>
    <w:pPr>
      <w:widowControl w:val="0"/>
      <w:autoSpaceDE w:val="0"/>
      <w:autoSpaceDN w:val="0"/>
      <w:spacing w:after="0" w:line="240" w:lineRule="auto"/>
    </w:pPr>
    <w:rPr>
      <w:rFonts w:ascii="Arial" w:eastAsiaTheme="minorEastAsia" w:hAnsi="Arial" w:cs="Arial"/>
      <w:sz w:val="20"/>
      <w:lang w:val="ru-RU" w:eastAsia="ru-RU"/>
    </w:rPr>
  </w:style>
  <w:style w:type="paragraph" w:styleId="ae">
    <w:name w:val="footer"/>
    <w:basedOn w:val="a"/>
    <w:link w:val="af"/>
    <w:uiPriority w:val="99"/>
    <w:unhideWhenUsed/>
    <w:rsid w:val="00A110E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1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26" Type="http://schemas.openxmlformats.org/officeDocument/2006/relationships/hyperlink" Target="https://m.edsoo.ru/7f411f36" TargetMode="Externa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image" Target="media/image1.jpeg"/><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f36" TargetMode="External"/><Relationship Id="rId29" Type="http://schemas.openxmlformats.org/officeDocument/2006/relationships/hyperlink" Target="https://m.edsoo.ru/7f411f3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0f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hyperlink" Target="https://m.edsoo.ru/7f411f36" TargetMode="External"/><Relationship Id="rId30"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D4F6D-74D3-4714-8F7B-CFC14C27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17822</Words>
  <Characters>101591</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2025-06-11T05:24:00Z</dcterms:created>
  <dcterms:modified xsi:type="dcterms:W3CDTF">2025-06-11T09:08:00Z</dcterms:modified>
</cp:coreProperties>
</file>