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5E" w:rsidRDefault="00292D58" w:rsidP="000F5B5E">
      <w:pPr>
        <w:spacing w:after="0" w:line="240" w:lineRule="auto"/>
        <w:ind w:left="120" w:firstLine="58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51424329"/>
      <w:r w:rsidRPr="00292D58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99835" cy="8659382"/>
            <wp:effectExtent l="0" t="0" r="0" b="0"/>
            <wp:docPr id="1" name="Рисунок 1" descr="C:\Users\User\Desktop\история 5-9 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стория 5-9 н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F5B5E" w:rsidRDefault="000F5B5E" w:rsidP="000F5B5E">
      <w:pPr>
        <w:spacing w:after="0" w:line="240" w:lineRule="auto"/>
        <w:ind w:left="120" w:firstLine="58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F5B5E" w:rsidRDefault="000F5B5E" w:rsidP="000F5B5E">
      <w:pPr>
        <w:spacing w:after="0" w:line="240" w:lineRule="auto"/>
        <w:ind w:left="120" w:firstLine="58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F5B5E" w:rsidRDefault="000F5B5E" w:rsidP="000F5B5E">
      <w:pPr>
        <w:spacing w:after="0" w:line="240" w:lineRule="auto"/>
        <w:ind w:left="120" w:firstLine="58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F5B5E" w:rsidRDefault="000F5B5E" w:rsidP="000F5B5E">
      <w:pPr>
        <w:spacing w:after="0" w:line="240" w:lineRule="auto"/>
        <w:ind w:left="120" w:firstLine="58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воспитания и развития</w:t>
      </w:r>
      <w:proofErr w:type="gramEnd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</w:rPr>
      </w:pPr>
      <w:r w:rsidRPr="000F5B5E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AE3973" w:rsidRPr="000F5B5E" w:rsidRDefault="00D94E9E" w:rsidP="000F5B5E">
      <w:pPr>
        <w:numPr>
          <w:ilvl w:val="0"/>
          <w:numId w:val="1"/>
        </w:num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E3973" w:rsidRPr="000F5B5E" w:rsidRDefault="00D94E9E" w:rsidP="000F5B5E">
      <w:pPr>
        <w:numPr>
          <w:ilvl w:val="0"/>
          <w:numId w:val="1"/>
        </w:num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E3973" w:rsidRPr="000F5B5E" w:rsidRDefault="00D94E9E" w:rsidP="000F5B5E">
      <w:pPr>
        <w:numPr>
          <w:ilvl w:val="0"/>
          <w:numId w:val="1"/>
        </w:num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E3973" w:rsidRPr="000F5B5E" w:rsidRDefault="00D94E9E" w:rsidP="000F5B5E">
      <w:pPr>
        <w:numPr>
          <w:ilvl w:val="0"/>
          <w:numId w:val="1"/>
        </w:num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</w:t>
      </w:r>
      <w:proofErr w:type="gramStart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способностей</w:t>
      </w:r>
      <w:proofErr w:type="gramEnd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E3973" w:rsidRPr="000F5B5E" w:rsidRDefault="00D94E9E" w:rsidP="000F5B5E">
      <w:pPr>
        <w:numPr>
          <w:ilvl w:val="0"/>
          <w:numId w:val="1"/>
        </w:num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0F5B5E" w:rsidRDefault="000F5B5E" w:rsidP="000F5B5E">
      <w:pPr>
        <w:spacing w:after="0" w:line="240" w:lineRule="auto"/>
        <w:ind w:left="120" w:firstLine="58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F5B5E" w:rsidRDefault="000F5B5E" w:rsidP="000F5B5E">
      <w:pPr>
        <w:spacing w:after="0" w:line="240" w:lineRule="auto"/>
        <w:ind w:left="120" w:firstLine="58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F5B5E" w:rsidRDefault="000F5B5E" w:rsidP="000F5B5E">
      <w:pPr>
        <w:spacing w:after="0" w:line="240" w:lineRule="auto"/>
        <w:ind w:left="120" w:firstLine="58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F5B5E" w:rsidRDefault="000F5B5E" w:rsidP="000F5B5E">
      <w:pPr>
        <w:spacing w:after="0" w:line="240" w:lineRule="auto"/>
        <w:ind w:left="120" w:firstLine="58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AE3973" w:rsidRPr="000F5B5E" w:rsidRDefault="00D94E9E" w:rsidP="000F5B5E">
      <w:pPr>
        <w:spacing w:after="0" w:line="240" w:lineRule="auto"/>
        <w:ind w:left="120" w:firstLine="589"/>
        <w:jc w:val="right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Таблица 1. 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Структура и последовательность изучения курсов </w:t>
      </w:r>
    </w:p>
    <w:p w:rsidR="00AE3973" w:rsidRPr="000F5B5E" w:rsidRDefault="00D94E9E" w:rsidP="000F5B5E">
      <w:pPr>
        <w:spacing w:after="0" w:line="240" w:lineRule="auto"/>
        <w:ind w:left="120" w:firstLine="589"/>
        <w:jc w:val="right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6984"/>
        <w:gridCol w:w="1923"/>
      </w:tblGrid>
      <w:tr w:rsidR="00AE3973" w:rsidRPr="000F5B5E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Примерное количество учебных часов </w:t>
            </w:r>
          </w:p>
        </w:tc>
      </w:tr>
      <w:tr w:rsidR="00AE3973" w:rsidRPr="000F5B5E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AE3973" w:rsidRPr="000F5B5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AE3973" w:rsidRPr="000F5B5E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AE3973" w:rsidRPr="000F5B5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AE3973" w:rsidRPr="000F5B5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AE3973" w:rsidRPr="000F5B5E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AE3973" w:rsidRPr="000F5B5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AE3973" w:rsidRPr="000F5B5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AE3973" w:rsidRPr="000F5B5E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AE3973" w:rsidRPr="000F5B5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AE3973" w:rsidRPr="000F5B5E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AE3973" w:rsidRPr="000F5B5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both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</w:tr>
    </w:tbl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</w:rPr>
      </w:pPr>
      <w:bookmarkStart w:id="2" w:name="block-51424327"/>
      <w:bookmarkEnd w:id="0"/>
      <w:r w:rsidRPr="000F5B5E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t>ИСТОРИЯ ДРЕВНЕГО МИРА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t>Введение</w:t>
      </w:r>
      <w:r w:rsidRPr="000F5B5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ПЕРВОБЫТНОЕ ОБЩЕСТВО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Условия жизни и занятия первобытных людей.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Овладение огнем. Орудия и жилища первобытных людей.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Переход от родовой к соседской общине. Появление знати.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мир. Древний Восток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государственной власти. Объединение Египта.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Развитие земледелия, скотоводства, ремесел.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Хозяйство Древнего Египта в середине 2 тыс. до н.э. Египетское войско.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Отношения Египта с соседними народами.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Тутмос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Завоевательные походы фараонов. Могущество Египта при Рамсесе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Письменность (иероглифы, папирус). Открытие Ж.Ф. Шампольона. Образование.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Мифы и сказания.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Восточное Средиземноморье в древности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Ассирия. Персидская держава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Индия. Древний Китай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Верования древних греков. Пантеон Богов. Взаимоотношения Богов и людей.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Троянская война. Вторжение дорийских племён. Поэмы Гомера «Илиада», «Одиссея».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Афинского государства. Афины при Перикле. Хозяйственная жизнь.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Культура Древней Греции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Развитие наук. Греческая философия. Досуг (театр, спортивные состязания). Общегреческие игры в Олимпии.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Легенды об основании Рима. Рим эпохи царей.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Республика римских граждан. Патриции и плебеи. Управление и законы.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Верования древних римлян. Боги. Жрецы.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Завоевание Римом Италии. Римское войско.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Установление господства Рима в Средиземноморье. Римские провинции.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Восстание Спартака. Участие армии в гражданских войнах.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Первый триумвират. Гай Юлий Цезарь: путь к власти, диктатура.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империи. Культура Древнего Рима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между наследниками Цезаря. Победа Октавиана.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Императоры Рима: завоеватели и правители. Римская империя: территория, управление.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и распространение христианства.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в столице и провинциях.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Император Константин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Рим и варвары. Падение Западной Римской империи.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Европа в раннее Средневековье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Византийская империя в </w:t>
      </w:r>
      <w:r w:rsidRPr="000F5B5E">
        <w:rPr>
          <w:rFonts w:ascii="Times New Roman" w:hAnsi="Times New Roman"/>
          <w:color w:val="000000"/>
          <w:sz w:val="24"/>
          <w:szCs w:val="24"/>
        </w:rPr>
        <w:t>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0F5B5E">
        <w:rPr>
          <w:rFonts w:ascii="Times New Roman" w:hAnsi="Times New Roman"/>
          <w:color w:val="000000"/>
          <w:sz w:val="24"/>
          <w:szCs w:val="24"/>
        </w:rPr>
        <w:t>XI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Художественная культура (архитектура, мозаика, фреска, иконопись). Влияние Византии на Русь.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0F5B5E">
        <w:rPr>
          <w:rFonts w:ascii="Times New Roman" w:hAnsi="Times New Roman"/>
          <w:color w:val="000000"/>
          <w:sz w:val="24"/>
          <w:szCs w:val="24"/>
        </w:rPr>
        <w:t>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000000"/>
          <w:sz w:val="24"/>
          <w:szCs w:val="24"/>
        </w:rPr>
        <w:t>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Мусульманская цивилизация в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VII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—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Арабы в </w:t>
      </w:r>
      <w:r w:rsidRPr="000F5B5E">
        <w:rPr>
          <w:rFonts w:ascii="Times New Roman" w:hAnsi="Times New Roman"/>
          <w:color w:val="000000"/>
          <w:sz w:val="24"/>
          <w:szCs w:val="24"/>
        </w:rPr>
        <w:t>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—Х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Средневековья в Западной Европе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Государства Европы в </w:t>
      </w:r>
      <w:r w:rsidRPr="000F5B5E">
        <w:rPr>
          <w:rFonts w:ascii="Times New Roman" w:hAnsi="Times New Roman"/>
          <w:color w:val="000000"/>
          <w:sz w:val="24"/>
          <w:szCs w:val="24"/>
        </w:rPr>
        <w:t>XI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0F5B5E">
        <w:rPr>
          <w:rFonts w:ascii="Times New Roman" w:hAnsi="Times New Roman"/>
          <w:color w:val="000000"/>
          <w:sz w:val="24"/>
          <w:szCs w:val="24"/>
        </w:rPr>
        <w:t>XIII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Крестовые походы: цели, участники, итоги. Духовно-рыцарские ордены.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Священная Римская империя в Х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000000"/>
          <w:sz w:val="24"/>
          <w:szCs w:val="24"/>
        </w:rPr>
        <w:t>XIII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Итальянские государства в </w:t>
      </w:r>
      <w:r w:rsidRPr="000F5B5E">
        <w:rPr>
          <w:rFonts w:ascii="Times New Roman" w:hAnsi="Times New Roman"/>
          <w:color w:val="000000"/>
          <w:sz w:val="24"/>
          <w:szCs w:val="24"/>
        </w:rPr>
        <w:t>XI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000000"/>
          <w:sz w:val="24"/>
          <w:szCs w:val="24"/>
        </w:rPr>
        <w:t>XIII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Х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000000"/>
          <w:sz w:val="24"/>
          <w:szCs w:val="24"/>
        </w:rPr>
        <w:t>XIII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Развитие экономики в европейских странах в период зрелого Средневековья.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000000"/>
          <w:sz w:val="24"/>
          <w:szCs w:val="24"/>
        </w:rPr>
        <w:t>XIII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и народы Азии, Африки и Америки в Средние века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Осень Средневековья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Столетняя война; Ж. Д’Арк.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Обострение социальных противоречий в Х</w:t>
      </w:r>
      <w:r w:rsidRPr="000F5B5E">
        <w:rPr>
          <w:rFonts w:ascii="Times New Roman" w:hAnsi="Times New Roman"/>
          <w:color w:val="000000"/>
          <w:sz w:val="24"/>
          <w:szCs w:val="24"/>
        </w:rPr>
        <w:t>IV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Экспансия турок-османов. Османские завоевания на Балканах. Падение Константинополя.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Укрепление королевской власти в странах Европы.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Великое переселение народов на территории современной России. Государство Русь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Города-государства на территории современной России, основанные в эпоху античности.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Славянские общности Восточной Европы.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Их соседи ‒ балты и финно-угры. Восточные славяне и варяги.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Русь. Скандинавы на Руси. Начало династии Рюриковичей.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из варяг</w:t>
      </w:r>
      <w:proofErr w:type="gramEnd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греки». Волжский торговый путь.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Князья, дружина. Духовенство. Городское население. Купцы.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— начале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—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0F5B5E">
        <w:rPr>
          <w:rFonts w:ascii="Times New Roman" w:hAnsi="Times New Roman"/>
          <w:color w:val="000000"/>
          <w:sz w:val="24"/>
          <w:szCs w:val="24"/>
        </w:rPr>
        <w:t>XIII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000000"/>
          <w:sz w:val="24"/>
          <w:szCs w:val="24"/>
        </w:rPr>
        <w:t>XV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Ослабление государства во второй половине </w:t>
      </w:r>
      <w:r w:rsidRPr="000F5B5E">
        <w:rPr>
          <w:rFonts w:ascii="Times New Roman" w:hAnsi="Times New Roman"/>
          <w:color w:val="000000"/>
          <w:sz w:val="24"/>
          <w:szCs w:val="24"/>
        </w:rPr>
        <w:t>XIV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Создание единого Русского государства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 w:rsidRPr="000F5B5E">
        <w:rPr>
          <w:rFonts w:ascii="Times New Roman" w:hAnsi="Times New Roman"/>
          <w:color w:val="000000"/>
          <w:sz w:val="24"/>
          <w:szCs w:val="24"/>
        </w:rPr>
        <w:t>XV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Новгород и Псков в </w:t>
      </w:r>
      <w:r w:rsidRPr="000F5B5E">
        <w:rPr>
          <w:rFonts w:ascii="Times New Roman" w:hAnsi="Times New Roman"/>
          <w:color w:val="000000"/>
          <w:sz w:val="24"/>
          <w:szCs w:val="24"/>
        </w:rPr>
        <w:t>XV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Иван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Василий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 w:rsidRPr="000F5B5E">
        <w:rPr>
          <w:rFonts w:ascii="Times New Roman" w:hAnsi="Times New Roman"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Начало возрождения культуры в </w:t>
      </w:r>
      <w:r w:rsidRPr="000F5B5E">
        <w:rPr>
          <w:rFonts w:ascii="Times New Roman" w:hAnsi="Times New Roman"/>
          <w:color w:val="000000"/>
          <w:sz w:val="24"/>
          <w:szCs w:val="24"/>
        </w:rPr>
        <w:t>XIV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Эпоха Великих географических открытий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0F5B5E">
        <w:rPr>
          <w:rFonts w:ascii="Times New Roman" w:hAnsi="Times New Roman"/>
          <w:color w:val="000000"/>
          <w:sz w:val="24"/>
          <w:szCs w:val="24"/>
        </w:rPr>
        <w:t>XV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-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традиции и новизна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0F5B5E">
        <w:rPr>
          <w:rFonts w:ascii="Times New Roman" w:hAnsi="Times New Roman"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 w:rsidRPr="000F5B5E">
        <w:rPr>
          <w:rFonts w:ascii="Times New Roman" w:hAnsi="Times New Roman"/>
          <w:color w:val="000000"/>
          <w:sz w:val="24"/>
          <w:szCs w:val="24"/>
        </w:rPr>
        <w:t>IV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0F5B5E">
        <w:rPr>
          <w:rFonts w:ascii="Times New Roman" w:hAnsi="Times New Roman"/>
          <w:color w:val="000000"/>
          <w:sz w:val="24"/>
          <w:szCs w:val="24"/>
        </w:rPr>
        <w:t>XIII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0F5B5E">
        <w:rPr>
          <w:rFonts w:ascii="Times New Roman" w:hAnsi="Times New Roman"/>
          <w:color w:val="000000"/>
          <w:sz w:val="24"/>
          <w:szCs w:val="24"/>
        </w:rPr>
        <w:t>XIV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 w:rsidRPr="000F5B5E">
        <w:rPr>
          <w:rFonts w:ascii="Times New Roman" w:hAnsi="Times New Roman"/>
          <w:color w:val="000000"/>
          <w:sz w:val="24"/>
          <w:szCs w:val="24"/>
        </w:rPr>
        <w:t>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Образование Речи Посполитой. Речь Посполитая в </w:t>
      </w:r>
      <w:r w:rsidRPr="000F5B5E">
        <w:rPr>
          <w:rFonts w:ascii="Times New Roman" w:hAnsi="Times New Roman"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Реформация и Контрреформация в Польше.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Международные отношения в </w:t>
      </w:r>
      <w:r w:rsidRPr="000F5B5E">
        <w:rPr>
          <w:rFonts w:ascii="Times New Roman" w:hAnsi="Times New Roman"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Азии и Африки в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—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на вершине могущества. Сулейман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Иран. Правление династии Сефевидов. Аббас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Индия при Великих Моголах. Начало проникновения европейцев. Ост-Индские компании.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0F5B5E">
        <w:rPr>
          <w:rFonts w:ascii="Times New Roman" w:hAnsi="Times New Roman"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Средиземноморская Африка. Влияние Великих географических открытий на развитие Африки.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Эпоха Ивана </w:t>
      </w:r>
      <w:r w:rsidRPr="000F5B5E">
        <w:rPr>
          <w:rFonts w:ascii="Times New Roman" w:hAnsi="Times New Roman"/>
          <w:color w:val="000000"/>
          <w:sz w:val="24"/>
          <w:szCs w:val="24"/>
        </w:rPr>
        <w:t>IV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Соперничество боярских кланов. Московское восстание 1547 г.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0F5B5E">
        <w:rPr>
          <w:rFonts w:ascii="Times New Roman" w:hAnsi="Times New Roman"/>
          <w:color w:val="000000"/>
          <w:sz w:val="24"/>
          <w:szCs w:val="24"/>
        </w:rPr>
        <w:t>IV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«Избранная рада»: её состав и значение. Реформы середины </w:t>
      </w:r>
      <w:r w:rsidRPr="000F5B5E">
        <w:rPr>
          <w:rFonts w:ascii="Times New Roman" w:hAnsi="Times New Roman"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0F5B5E">
        <w:rPr>
          <w:rFonts w:ascii="Times New Roman" w:hAnsi="Times New Roman"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дворцовые, владельческие, монастырские. Начало закрепощения крестьян: указ о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заповедных летах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Холопы. Формирование вольного казачества.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Опричнина, причины и характер. Поход Ивана </w:t>
      </w:r>
      <w:r w:rsidRPr="000F5B5E">
        <w:rPr>
          <w:rFonts w:ascii="Times New Roman" w:hAnsi="Times New Roman"/>
          <w:color w:val="000000"/>
          <w:sz w:val="24"/>
          <w:szCs w:val="24"/>
        </w:rPr>
        <w:t>IV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Новгород. Последствия опричнины.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Значение правления Ивана Грозного. Исторический портрет царя на фоне эпохи.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в конце </w:t>
      </w:r>
      <w:r w:rsidRPr="000F5B5E">
        <w:rPr>
          <w:rFonts w:ascii="Times New Roman" w:hAnsi="Times New Roman"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в </w:t>
      </w:r>
      <w:r w:rsidRPr="000F5B5E">
        <w:rPr>
          <w:rFonts w:ascii="Times New Roman" w:hAnsi="Times New Roman"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Смутное время начала 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Самозванцы и самозванство. Личность Лжедмитрия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Царствование Василия Шуйского. Восстание Ивана Болотникова. Лжедмитрий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Совет всея земли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Земский собор 1613 г. и его роль в восстановлении центральной власти в России.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Россия при первых Романовых.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Восстановление экономического потенциала страны.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Возвращение территорий, утраченных в годы Смуты.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Изменения в вооружённых силах. Полки «нового (иноземного) строя».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Городские восстания середины 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Белгородская засечная черта. Конфликты с Османской империей.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Азовское осадное сидение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новых территорий. Народы России в 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Царь Федор Алексеевич. Отмена местничества. Налоговая (податная) реформа.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в 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 w:rsidRPr="000F5B5E">
        <w:rPr>
          <w:rFonts w:ascii="Times New Roman" w:hAnsi="Times New Roman"/>
          <w:color w:val="000000"/>
          <w:sz w:val="24"/>
          <w:szCs w:val="24"/>
        </w:rPr>
        <w:t>XVI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вв.), Ново-Иерусалимского и Крутицкого подворья (</w:t>
      </w:r>
      <w:r w:rsidRPr="000F5B5E">
        <w:rPr>
          <w:rFonts w:ascii="Times New Roman" w:hAnsi="Times New Roman"/>
          <w:color w:val="000000"/>
          <w:sz w:val="24"/>
          <w:szCs w:val="24"/>
        </w:rPr>
        <w:t>XVII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Синопсис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Век перемен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Факторы роста могущества европейских стран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Государства Европы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Европейское общество: нация, сословия, семья, отношение к детям.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Монархии в Европе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Международные отношения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(1700-1721 гг.). Династические войны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за наследство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Семилетняя война (1756-1763 гг.). Колониальные захваты европейских держав.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Раздробленность Германии. Возвышение Пруссии. Фридрих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Европейская культура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Начало революционной эпохи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Великобритания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Бостонское чаепитие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Отцы-основатели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Билль о правах (1791 г.). Значение завоевания североамериканскими штатами независимости.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Международные отношения в период Французской революции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Войны антифранцузских коалиций против революционной Франции.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Европа в начале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Провозглашение империи Наполеона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Мир вне Европы в </w:t>
      </w:r>
      <w:r w:rsidRPr="000F5B5E">
        <w:rPr>
          <w:rFonts w:ascii="Times New Roman" w:hAnsi="Times New Roman"/>
          <w:b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— начале </w:t>
      </w:r>
      <w:r w:rsidRPr="000F5B5E">
        <w:rPr>
          <w:rFonts w:ascii="Times New Roman" w:hAnsi="Times New Roman"/>
          <w:b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в.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века.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0F5B5E">
        <w:rPr>
          <w:rFonts w:ascii="Times New Roman" w:hAnsi="Times New Roman"/>
          <w:color w:val="333333"/>
          <w:sz w:val="24"/>
          <w:szCs w:val="24"/>
        </w:rPr>
        <w:t>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. Иран в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- начале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Политика </w:t>
      </w:r>
      <w:proofErr w:type="gramStart"/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Надир-шаха</w:t>
      </w:r>
      <w:proofErr w:type="gramEnd"/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Китай. Империя Цин в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Сёгуны и дайме. Положение сословий.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Культура стран Востока в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Страны Латинской Америки в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- начале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Страны и народы Африки в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- начале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Культура народов Африки в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Рождение Российской империи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Начало царствования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Ивана </w:t>
      </w:r>
      <w:r w:rsidRPr="000F5B5E">
        <w:rPr>
          <w:rFonts w:ascii="Times New Roman" w:hAnsi="Times New Roman"/>
          <w:color w:val="000000"/>
          <w:sz w:val="24"/>
          <w:szCs w:val="24"/>
        </w:rPr>
        <w:t>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Азовские походы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Причины и предпосылки преобразований. Сподвижники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Великое посольство. Стрелецкий мятеж. Воронежское кораблестроение.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царствования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Объявление России Империей.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Калмыкское ханство, Остзейские провинции и другие). Становление бюрократического аппарата.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Военная реформа.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 преобразований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Преобразования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, Петр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, Анна Иоанновна, Иван </w:t>
      </w:r>
      <w:r w:rsidRPr="000F5B5E">
        <w:rPr>
          <w:rFonts w:ascii="Times New Roman" w:hAnsi="Times New Roman"/>
          <w:color w:val="000000"/>
          <w:sz w:val="24"/>
          <w:szCs w:val="24"/>
        </w:rPr>
        <w:t>VI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Антонович, Елизавета Петровна, Петр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Хозяйство России во второй четверти - середине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1760-1790-х гг. Правление Екатерины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супруги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Переворот в пользу Екатерины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Особенности Просвещенного абсолютизма в России.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Золотой век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России во внешней торговле в Европе и в мире. Обеспечение активного внешнеторгового баланса.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при Павле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Личность Павла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Путешествие из Петербурга в Москву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</w:t>
      </w:r>
      <w:proofErr w:type="gramStart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 С</w:t>
      </w:r>
      <w:proofErr w:type="gramEnd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 в середине - конце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 w:rsidRPr="000F5B5E">
        <w:rPr>
          <w:rFonts w:ascii="Times New Roman" w:hAnsi="Times New Roman"/>
          <w:color w:val="000000"/>
          <w:sz w:val="24"/>
          <w:szCs w:val="24"/>
        </w:rPr>
        <w:t>B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 w:rsidRPr="000F5B5E">
        <w:rPr>
          <w:rFonts w:ascii="Times New Roman" w:hAnsi="Times New Roman"/>
          <w:color w:val="000000"/>
          <w:sz w:val="24"/>
          <w:szCs w:val="24"/>
        </w:rPr>
        <w:t>XVIII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Политика правительства Александра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 xml:space="preserve">Россия в мировом историческом пространстве в начале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 w:rsidRPr="000F5B5E">
        <w:rPr>
          <w:rFonts w:ascii="Times New Roman" w:hAnsi="Times New Roman"/>
          <w:color w:val="333333"/>
          <w:sz w:val="24"/>
          <w:szCs w:val="24"/>
        </w:rPr>
        <w:t>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Консервативные тенденции во внутренней политике Александра </w:t>
      </w:r>
      <w:r w:rsidRPr="000F5B5E">
        <w:rPr>
          <w:rFonts w:ascii="Times New Roman" w:hAnsi="Times New Roman"/>
          <w:color w:val="333333"/>
          <w:sz w:val="24"/>
          <w:szCs w:val="24"/>
        </w:rPr>
        <w:t>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 древней и новой России в ее политическом и гражданском отношениях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‒ НАЧАЛО ХХ В.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Начало индустриальной эпохи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‒ начале ХХ в. Промышленный переворот. Развитие индустриального общества в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Социальные и национальные движения в странах Европы.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Политическое развитие европейских государств в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начале </w:t>
      </w:r>
      <w:r w:rsidRPr="000F5B5E">
        <w:rPr>
          <w:rFonts w:ascii="Times New Roman" w:hAnsi="Times New Roman"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Художественная культура в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начале </w:t>
      </w:r>
      <w:r w:rsidRPr="000F5B5E">
        <w:rPr>
          <w:rFonts w:ascii="Times New Roman" w:hAnsi="Times New Roman"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gramStart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культуры:жизнь</w:t>
      </w:r>
      <w:proofErr w:type="gramEnd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творчество.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начале </w:t>
      </w:r>
      <w:r w:rsidRPr="000F5B5E">
        <w:rPr>
          <w:rFonts w:ascii="Times New Roman" w:hAnsi="Times New Roman"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Европы и Америки в первой половине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трудный выбор пути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Запада в конце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— начале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расцвет в тени катастрофы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Франция. Империя Наполеона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Италия. Образование единого государства. К. Кавур. Король Виктор Эммануил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«Эра Джолитти». Международное положение Италии.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Страны Центральной и Юго-Восточной Европы во второй половине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‒ начале </w:t>
      </w:r>
      <w:r w:rsidRPr="000F5B5E">
        <w:rPr>
          <w:rFonts w:ascii="Times New Roman" w:hAnsi="Times New Roman"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США в конце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-начале </w:t>
      </w:r>
      <w:r w:rsidRPr="000F5B5E">
        <w:rPr>
          <w:rFonts w:ascii="Times New Roman" w:hAnsi="Times New Roman"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Промышленный рост в конце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Восстановление Юга. Монополии. Внешняя политика. Т. Рузвельт.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Азия, Африка и Латинская Америка в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— начале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Иран во второй половине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начале </w:t>
      </w:r>
      <w:r w:rsidRPr="000F5B5E">
        <w:rPr>
          <w:rFonts w:ascii="Times New Roman" w:hAnsi="Times New Roman"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Революция 1905-1911 гг. в Иране.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 Афганистан в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‒ НАЧАЛО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Политика правительства Николая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I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политика Николая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Реформаторские и консервативные тенденции в политике Николая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Священный союз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II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1880—1890-х гг.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Народное самодержавие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Александра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Сельское хозяйство и промышленность. Особенности аграрной политики при Александре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оскудение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. Социальные типы крестьян и помещиков. Дворяне-</w:t>
      </w:r>
      <w:proofErr w:type="gramStart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предприниматели.Индустриализация</w:t>
      </w:r>
      <w:proofErr w:type="gramEnd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0F5B5E">
        <w:rPr>
          <w:rFonts w:ascii="Times New Roman" w:hAnsi="Times New Roman"/>
          <w:color w:val="000000"/>
          <w:sz w:val="24"/>
          <w:szCs w:val="24"/>
        </w:rPr>
        <w:t>XIX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Общественная жизнь и общественное движение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на пороге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пороге нового века: динамика развития и противоречия. Мир к началу </w:t>
      </w:r>
      <w:r w:rsidRPr="000F5B5E">
        <w:rPr>
          <w:rFonts w:ascii="Times New Roman" w:hAnsi="Times New Roman"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Император Николай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Церковь в условиях кризиса имперской идеологии. Распространение светской этики и культуры.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Первая российская революция 1905-1907 гг. Начало парламентаризма в России.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Кровавое воскресенье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0F5B5E">
        <w:rPr>
          <w:rFonts w:ascii="Times New Roman" w:hAnsi="Times New Roman"/>
          <w:color w:val="000000"/>
          <w:sz w:val="24"/>
          <w:szCs w:val="24"/>
        </w:rPr>
        <w:t>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F5B5E">
        <w:rPr>
          <w:rFonts w:ascii="Times New Roman" w:hAnsi="Times New Roman"/>
          <w:color w:val="000000"/>
          <w:sz w:val="24"/>
          <w:szCs w:val="24"/>
        </w:rPr>
        <w:t>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 w:rsidRPr="000F5B5E">
        <w:rPr>
          <w:rFonts w:ascii="Times New Roman" w:hAnsi="Times New Roman"/>
          <w:color w:val="000000"/>
          <w:sz w:val="24"/>
          <w:szCs w:val="24"/>
        </w:rPr>
        <w:t>III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F5B5E">
        <w:rPr>
          <w:rFonts w:ascii="Times New Roman" w:hAnsi="Times New Roman"/>
          <w:color w:val="000000"/>
          <w:sz w:val="24"/>
          <w:szCs w:val="24"/>
        </w:rPr>
        <w:t>IV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0F5B5E">
        <w:rPr>
          <w:rFonts w:ascii="Times New Roman" w:hAnsi="Times New Roman"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Мир искусства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 w:rsidRPr="000F5B5E">
        <w:rPr>
          <w:rFonts w:ascii="Times New Roman" w:hAnsi="Times New Roman"/>
          <w:color w:val="000000"/>
          <w:sz w:val="24"/>
          <w:szCs w:val="24"/>
        </w:rPr>
        <w:t>XX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AE3973" w:rsidRDefault="00AE3973" w:rsidP="000F5B5E">
      <w:pPr>
        <w:spacing w:after="0" w:line="240" w:lineRule="auto"/>
        <w:ind w:left="120" w:firstLine="589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bookmarkStart w:id="3" w:name="block-51424328"/>
      <w:bookmarkEnd w:id="2"/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1) в сфере патриотического воспитания: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2) в сфере гражданского воспитания: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3) в духовно-нравственной сфере: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нравственных и правовых норм с учётом осознания последствий поступков; активное неприятие асоциальных поступков;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4) в понимании ценности научного познания: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5) в сфере эстетического воспитания: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6) в формировании ценностного отношения к жизни и здоровью: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7) в сфере трудового воспитания: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8) в сфере экологического воспитания: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9) в сфере адаптации к меняющимся условиям социальной и природной среды:</w:t>
      </w: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выявлять характерные признаки исторических явлений;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раскрывать причинно-следственные связи событий;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определять познавательную задачу;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соотносить полученный результат с имеющимся знанием;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источников исторической </w:t>
      </w:r>
      <w:proofErr w:type="gramStart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информации;высказывать</w:t>
      </w:r>
      <w:proofErr w:type="gramEnd"/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выражать и аргументировать свою точку зрения в устном высказывании, письменном тексте;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AE3973" w:rsidRPr="000F5B5E" w:rsidRDefault="00AE3973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5) умение выявлять существенные черты и характерные признаки исторических событий, явлений, процессов;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интерпретировать содержащуюся в них информацию, определять информационную ценность и значимость источника;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в 5 классе: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условия жизни людей в древности;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в 6 классе: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</w:t>
      </w: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в 7 классе: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вв., определять их принадлежность к части века (половина, треть, четверть);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вв., их участниках;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(ключевые факты биографии, личные качества, деятельность);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представлять описание памятников материальной и художественной культуры изучаемой эпохи.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в европейских странах;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с учётом обстоятельств изучаемой эпохи и в современной шкале ценностей.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0F5B5E">
        <w:rPr>
          <w:rFonts w:ascii="Times New Roman" w:hAnsi="Times New Roman"/>
          <w:color w:val="333333"/>
          <w:sz w:val="24"/>
          <w:szCs w:val="24"/>
        </w:rPr>
        <w:t>XVII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(в том числе на региональном материале).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в 8 классе: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Историческое описание (реконструкция):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их участниках;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изменений, происшедших в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начале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в.(</w:t>
      </w:r>
      <w:proofErr w:type="gramEnd"/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в.(</w:t>
      </w:r>
      <w:proofErr w:type="gramEnd"/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различать в описаниях событий и личностей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XVIII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(в том числе на региональном материале).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</w:t>
      </w: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в 9 классе: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определять тип и вид источника (письменного, визуального);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начале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показывая изменения, происшедшие в течение рассматриваемого </w:t>
      </w:r>
      <w:proofErr w:type="gramStart"/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периода;представлять</w:t>
      </w:r>
      <w:proofErr w:type="gramEnd"/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начале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0F5B5E">
        <w:rPr>
          <w:rFonts w:ascii="Times New Roman" w:hAnsi="Times New Roman"/>
          <w:color w:val="333333"/>
          <w:sz w:val="24"/>
          <w:szCs w:val="24"/>
        </w:rPr>
        <w:t>XX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объяснять, что могло лежать в их основе;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оценивать степень убедительности предложенных точек зрения, формулировать и аргументировать свое мнение;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ХХ в. (в том числе на региональном материале);</w:t>
      </w:r>
    </w:p>
    <w:p w:rsidR="00AE3973" w:rsidRPr="000F5B5E" w:rsidRDefault="00D94E9E" w:rsidP="000F5B5E">
      <w:pPr>
        <w:spacing w:after="0" w:line="240" w:lineRule="auto"/>
        <w:ind w:left="120" w:firstLine="589"/>
        <w:jc w:val="both"/>
        <w:rPr>
          <w:sz w:val="24"/>
          <w:szCs w:val="24"/>
          <w:lang w:val="ru-RU"/>
        </w:rPr>
      </w:pP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объяснять, в чем состоит наследие истории </w:t>
      </w:r>
      <w:r w:rsidRPr="000F5B5E">
        <w:rPr>
          <w:rFonts w:ascii="Times New Roman" w:hAnsi="Times New Roman"/>
          <w:color w:val="333333"/>
          <w:sz w:val="24"/>
          <w:szCs w:val="24"/>
        </w:rPr>
        <w:t>XIX</w:t>
      </w:r>
      <w:r w:rsidRPr="000F5B5E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  <w:lang w:val="ru-RU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bookmarkStart w:id="4" w:name="block-51424325"/>
      <w:bookmarkEnd w:id="3"/>
      <w:r w:rsidRPr="000F5B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0F5B5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2565"/>
        <w:gridCol w:w="938"/>
        <w:gridCol w:w="1826"/>
        <w:gridCol w:w="1895"/>
        <w:gridCol w:w="2206"/>
      </w:tblGrid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7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7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  <w:p w:rsidR="00AE3973" w:rsidRPr="000F5B5E" w:rsidRDefault="00292D58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Первобытное общество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722" w:type="dxa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Древний мир</w:t>
            </w: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Древний мир. Древний Восток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Ассирия. Персидская держава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Индия. Древний Китай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5722" w:type="dxa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5722" w:type="dxa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Расцвет и падение Римской империи.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5722" w:type="dxa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292D58" w:rsidTr="000F5B5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разделу, курсу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722" w:type="dxa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 w:rsidTr="000F5B5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</w:tbl>
    <w:p w:rsidR="00AE3973" w:rsidRPr="000F5B5E" w:rsidRDefault="00AE3973" w:rsidP="000F5B5E">
      <w:pPr>
        <w:spacing w:after="0" w:line="240" w:lineRule="auto"/>
        <w:rPr>
          <w:sz w:val="24"/>
          <w:szCs w:val="24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2326"/>
        <w:gridCol w:w="1034"/>
        <w:gridCol w:w="1826"/>
        <w:gridCol w:w="1895"/>
        <w:gridCol w:w="2294"/>
      </w:tblGrid>
      <w:tr w:rsidR="00AE3973" w:rsidRPr="000F5B5E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Средних веков.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 – конец XV вв.</w:t>
            </w: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Мусульманская цивилизация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292D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 с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IX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до начала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Великое переселение народов на территории современной России.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земли в середине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земли в середине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292D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</w:tbl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2348"/>
        <w:gridCol w:w="1030"/>
        <w:gridCol w:w="1826"/>
        <w:gridCol w:w="1895"/>
        <w:gridCol w:w="2286"/>
      </w:tblGrid>
      <w:tr w:rsidR="00AE3973" w:rsidRPr="000F5B5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Конец XV — XVII в.</w:t>
            </w: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Азии и Африки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292D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— конец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292D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589"/>
              <w:rPr>
                <w:sz w:val="24"/>
                <w:szCs w:val="24"/>
              </w:rPr>
            </w:pPr>
          </w:p>
        </w:tc>
      </w:tr>
    </w:tbl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2335"/>
        <w:gridCol w:w="1031"/>
        <w:gridCol w:w="1826"/>
        <w:gridCol w:w="1895"/>
        <w:gridCol w:w="2291"/>
      </w:tblGrid>
      <w:tr w:rsidR="00AE3973" w:rsidRPr="000F5B5E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 – начало XIX в.</w:t>
            </w: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Азии, Африки и Латинской Америки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292D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</w:tbl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4"/>
        <w:gridCol w:w="2385"/>
        <w:gridCol w:w="1015"/>
        <w:gridCol w:w="1826"/>
        <w:gridCol w:w="1895"/>
        <w:gridCol w:w="2274"/>
      </w:tblGrid>
      <w:tr w:rsidR="00AE3973" w:rsidRPr="000F5B5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Европы и Америки в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Запада в конце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Азия, Африка и Латинская Америка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292D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во второй четверти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XX</w:t>
            </w: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Общественная жизнь и общественное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</w:tbl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bookmarkStart w:id="5" w:name="block-51424326"/>
      <w:bookmarkEnd w:id="4"/>
      <w:r w:rsidRPr="000F5B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5"/>
        <w:gridCol w:w="2076"/>
        <w:gridCol w:w="853"/>
        <w:gridCol w:w="1651"/>
        <w:gridCol w:w="1713"/>
        <w:gridCol w:w="1211"/>
        <w:gridCol w:w="1990"/>
      </w:tblGrid>
      <w:tr w:rsidR="00AE3973" w:rsidRPr="000F5B5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«История Древнего мира.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«Древний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«Ассирия.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Индия.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Греция.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Римское государство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Поздняя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Источники и история изучения древностей Урала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Каменный и бронзовый век на Урале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Урал в раннем железном веке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Урал в позднем железном веке – раннем средневековье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коренных народов Урала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Духовная культура населения Урала в древности и в раннем средневековье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Практические занятия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Урал в системе международных отношений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Земли Урала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Урал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Колонизационн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ые процессы на Урале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Поход дружины Ермака в Сибирь.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Сибири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Строительство за Уралом первых русских городов и острогов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Практические занятия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Административно-территориальное устройство края и организация системы местного управления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Социально - экономическое развитие Урала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движения на Урале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и быт населения Урала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Практические занятия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Урал как центр горного дела и металлургии страны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Административная система и социальная структура населения Урала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Социально-экономическое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развитие Урала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и наука на Урале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Литература и искусство Урала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Практические занятия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Урала в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Урал в Отечественной войне 1812 г.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Социально-политические отношения на Урале в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Образование, культура и быт населения Урала в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Практические занятия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промышленности на Урале. Местное управление и самоуправление на Урале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Социальное развитие Урала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Общественно-политическое движение на Урале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 и наука на Урале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</w:tbl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2160"/>
        <w:gridCol w:w="845"/>
        <w:gridCol w:w="1633"/>
        <w:gridCol w:w="1694"/>
        <w:gridCol w:w="1198"/>
        <w:gridCol w:w="1968"/>
      </w:tblGrid>
      <w:tr w:rsidR="00AE3973" w:rsidRPr="000F5B5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Средних веков.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конец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—Х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Англия, Франция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 государства Пиренейского полуострова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Англия, Франция и государства Пиренейского полуострова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Западноевропейская культура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Гибель Византии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России. История России с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до начала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и быт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и быт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земли в середине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«Русские земли в середине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Северо-Восточная Русь в конце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«Русские земли в середине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Московское княжество в конце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Московское княжество в конце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Российское государство и общество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Российское государство и общество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Уральский край на рубеже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Первой русской революции на Урале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Социально-экономическое развитие Урала накануне Первой мировой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Урал в период Первой мировой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Быт и культура уральцев в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Практические занятия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Урал на демократическом этане развития русской революции (март - октябрь 1917 г.)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Гражданская война на Урале (октябрь 1917-го —1920 г.)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Подведение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итогов. Практические занятия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экономического развития уральского региона в период НЭПа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Общественно-политическая жизнь на Урале в 1920-е гг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Индустриальные победы на Урале: мифы и реальность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Изменения в сельском хозяйстве Урала: темпы, содержание, итоги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Политическая ситуация и общественные настроения на Урале в 1930-е гг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Быт и культура населения Урала в 1920-1930-е гг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Практические занятия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</w:tbl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2356"/>
        <w:gridCol w:w="826"/>
        <w:gridCol w:w="1592"/>
        <w:gridCol w:w="1651"/>
        <w:gridCol w:w="1169"/>
        <w:gridCol w:w="1917"/>
      </w:tblGrid>
      <w:tr w:rsidR="00AE3973" w:rsidRPr="000F5B5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Конец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Введение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на заре Нового времени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Человек, общество, государство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Реформация и Контрреформация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Испанская монархия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Нидерланды: путь к расцвету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Франция: становление абсолютизма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Англия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Век революций в Англии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Сила и слабость Речи Посполитой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барокко и классицизм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Научная революция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«Европа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вв.: традиции и новизна»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«Европа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вв.: традиции и новизна»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Индия в эпоху Великих Моголов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Россия в 1533–1547 гг.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Россия в 1533–1547 гг.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царствования Ивана IV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Наследники Золотой Орды в середине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при царе Фёдоре Ивановиче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при царе Фёдоре Ивановиче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Духовная жизнь общества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«Россия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в. 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Спасители Отечества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Спасители Отечества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Сословия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верхи общества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Сословия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низы общества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Государственное устройство России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Государственное устройство России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Социальное противостояние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Социальное противостояние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России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России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Мир человека XVII в.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Накануне и в начале глобального военного конфликта (1938 г.— 21 июня 1941 г.)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«Опорный край державы»: 1941—1945 гг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 для фронта! Все для победы!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Социально-политические отношения, наука и культура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Практические занятия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индустриального комплекса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Сельскохозяйственный комплекс Урала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Социально-политические отношения и культурная жизнь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Практические занятия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Социально-экономическое положение региона в период перестройки. Трудный переход к рынку: экономические преобразования на Урале. Кризисные явления в экономике и первые мероприятия по их преодолению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Политическое развитие региона в условиях перестройки: кризис однопартийной политической системы.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Выход из кризиса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Культурная жизнь региона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Практические занятия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Социально-экономическое развитие Урала. Бренды Нижнего Тагила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Быт и культура уральцев в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повторение. Игра «Юный краевед»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</w:tbl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7"/>
        <w:gridCol w:w="2047"/>
        <w:gridCol w:w="856"/>
        <w:gridCol w:w="1657"/>
        <w:gridCol w:w="1719"/>
        <w:gridCol w:w="1215"/>
        <w:gridCol w:w="1998"/>
      </w:tblGrid>
      <w:tr w:rsidR="00AE3973" w:rsidRPr="000F5B5E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«Всеобщая история.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«Всеобщая история.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Россия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первой четверти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Борьба за власть в конце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Борьба за власть в конце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Петербург в первой четверти Х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Петербург в первой четверти Х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Преображённая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после Петра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после Петра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Экономика России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Экономика России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Екатерины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Екатерины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Екатерины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«Непросвещённый абсолютизм»: внутренняя политика Павла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Первые мероприятия нового 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Либеральные и консервативные тенденции в политике Александра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Общественное движение в первой четверти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Общественное движение в первой четверти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итогового повторения и обобщения по теме «История России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первой четверти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итогового контроля по теме «История России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первой четверти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</w:tbl>
    <w:p w:rsidR="00AE3973" w:rsidRPr="000F5B5E" w:rsidRDefault="00AE3973" w:rsidP="000F5B5E">
      <w:pPr>
        <w:spacing w:after="0" w:line="240" w:lineRule="auto"/>
        <w:ind w:left="120" w:firstLine="589"/>
        <w:rPr>
          <w:sz w:val="24"/>
          <w:szCs w:val="24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p w:rsidR="00AE3973" w:rsidRPr="000F5B5E" w:rsidRDefault="00D94E9E" w:rsidP="000F5B5E">
      <w:pPr>
        <w:spacing w:after="0" w:line="240" w:lineRule="auto"/>
        <w:ind w:left="120" w:firstLine="589"/>
        <w:rPr>
          <w:sz w:val="24"/>
          <w:szCs w:val="24"/>
        </w:rPr>
      </w:pPr>
      <w:r w:rsidRPr="000F5B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2024"/>
        <w:gridCol w:w="859"/>
        <w:gridCol w:w="1665"/>
        <w:gridCol w:w="1727"/>
        <w:gridCol w:w="1220"/>
        <w:gridCol w:w="2007"/>
      </w:tblGrid>
      <w:tr w:rsidR="00AE3973" w:rsidRPr="000F5B5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Наука и образование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США: «дом,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Африка в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империя во второй четверти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XX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Социально-экономические мероприятия правительства Николая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Изменения в быту в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обобщения по теме «Культурное пространство империи в первой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Александра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культура второй половины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и мир на рубеже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Социально-экономическое развитие страны на рубеже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Николай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Николая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Политическое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  <w:tr w:rsidR="00AE3973" w:rsidRPr="000F5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E3973" w:rsidRPr="000F5B5E" w:rsidRDefault="00D94E9E" w:rsidP="000F5B5E">
            <w:pPr>
              <w:spacing w:after="0" w:line="240" w:lineRule="auto"/>
              <w:ind w:left="120" w:firstLine="22"/>
              <w:jc w:val="center"/>
              <w:rPr>
                <w:sz w:val="24"/>
                <w:szCs w:val="24"/>
              </w:rPr>
            </w:pPr>
            <w:r w:rsidRPr="000F5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973" w:rsidRPr="000F5B5E" w:rsidRDefault="00AE3973" w:rsidP="000F5B5E">
            <w:pPr>
              <w:spacing w:after="0" w:line="240" w:lineRule="auto"/>
              <w:ind w:left="120" w:firstLine="22"/>
              <w:rPr>
                <w:sz w:val="24"/>
                <w:szCs w:val="24"/>
              </w:rPr>
            </w:pPr>
          </w:p>
        </w:tc>
      </w:tr>
    </w:tbl>
    <w:p w:rsidR="00AE3973" w:rsidRPr="000F5B5E" w:rsidRDefault="00AE3973" w:rsidP="000F5B5E">
      <w:pPr>
        <w:spacing w:after="0" w:line="240" w:lineRule="auto"/>
        <w:rPr>
          <w:sz w:val="24"/>
          <w:szCs w:val="24"/>
          <w:lang w:val="ru-RU"/>
        </w:rPr>
        <w:sectPr w:rsidR="00AE3973" w:rsidRPr="000F5B5E" w:rsidSect="000F5B5E">
          <w:type w:val="nextColumn"/>
          <w:pgSz w:w="11906" w:h="16383"/>
          <w:pgMar w:top="851" w:right="851" w:bottom="851" w:left="1134" w:header="720" w:footer="720" w:gutter="0"/>
          <w:cols w:space="720"/>
          <w:docGrid w:linePitch="299"/>
        </w:sectPr>
      </w:pPr>
    </w:p>
    <w:bookmarkEnd w:id="5"/>
    <w:p w:rsidR="00D94E9E" w:rsidRPr="000F5B5E" w:rsidRDefault="00D94E9E" w:rsidP="000F5B5E">
      <w:pPr>
        <w:spacing w:after="0" w:line="240" w:lineRule="auto"/>
        <w:rPr>
          <w:sz w:val="24"/>
          <w:szCs w:val="24"/>
          <w:lang w:val="ru-RU"/>
        </w:rPr>
      </w:pPr>
    </w:p>
    <w:sectPr w:rsidR="00D94E9E" w:rsidRPr="000F5B5E" w:rsidSect="000F5B5E">
      <w:type w:val="nextColumn"/>
      <w:pgSz w:w="11907" w:h="16839" w:code="9"/>
      <w:pgMar w:top="851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BBA"/>
    <w:multiLevelType w:val="multilevel"/>
    <w:tmpl w:val="81B0B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E3973"/>
    <w:rsid w:val="000F5B5E"/>
    <w:rsid w:val="00292D58"/>
    <w:rsid w:val="00502A1E"/>
    <w:rsid w:val="00AE3973"/>
    <w:rsid w:val="00D94E9E"/>
    <w:rsid w:val="00EA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AB8E6-7314-4186-B430-FE61CE6E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7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A7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82</Pages>
  <Words>21084</Words>
  <Characters>120184</Characters>
  <Application>Microsoft Office Word</Application>
  <DocSecurity>0</DocSecurity>
  <Lines>1001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2025-06-23T07:52:00Z</cp:lastPrinted>
  <dcterms:created xsi:type="dcterms:W3CDTF">2025-06-23T07:36:00Z</dcterms:created>
  <dcterms:modified xsi:type="dcterms:W3CDTF">2025-06-23T08:36:00Z</dcterms:modified>
</cp:coreProperties>
</file>