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D4" w:rsidRPr="00991749" w:rsidRDefault="00783DD4" w:rsidP="00991749">
      <w:pPr>
        <w:pStyle w:val="30"/>
        <w:shd w:val="clear" w:color="auto" w:fill="auto"/>
        <w:tabs>
          <w:tab w:val="left" w:leader="underscore" w:pos="8176"/>
        </w:tabs>
        <w:spacing w:line="360" w:lineRule="auto"/>
        <w:ind w:firstLine="868"/>
        <w:jc w:val="center"/>
        <w:rPr>
          <w:b w:val="0"/>
          <w:sz w:val="28"/>
          <w:szCs w:val="28"/>
        </w:rPr>
      </w:pPr>
      <w:r w:rsidRPr="00991749">
        <w:rPr>
          <w:b w:val="0"/>
          <w:sz w:val="28"/>
          <w:szCs w:val="28"/>
        </w:rPr>
        <w:t>МУНИЦИПАЛЬНОЕ БЮДЖЕТНОЕ ОБЩЕОБРАЗОВАТЕЛЬНОЕ УЧРЕЖДЕНИЕ «СРЕДНЯЯ ОБЩЕОБРАЗОВАТЕЛЬНАЯ ШКОЛА № 5»</w:t>
      </w:r>
    </w:p>
    <w:p w:rsidR="00783DD4" w:rsidRPr="00991749" w:rsidRDefault="00783DD4" w:rsidP="00991749">
      <w:pPr>
        <w:pStyle w:val="30"/>
        <w:shd w:val="clear" w:color="auto" w:fill="auto"/>
        <w:tabs>
          <w:tab w:val="left" w:leader="underscore" w:pos="8176"/>
        </w:tabs>
        <w:spacing w:line="360" w:lineRule="auto"/>
        <w:ind w:firstLine="868"/>
        <w:jc w:val="center"/>
        <w:rPr>
          <w:b w:val="0"/>
          <w:sz w:val="28"/>
          <w:szCs w:val="28"/>
        </w:rPr>
      </w:pPr>
      <w:r w:rsidRPr="00991749">
        <w:rPr>
          <w:b w:val="0"/>
          <w:sz w:val="28"/>
          <w:szCs w:val="28"/>
        </w:rPr>
        <w:t>г. НИЖНЯЯ САЛДА</w:t>
      </w:r>
    </w:p>
    <w:tbl>
      <w:tblPr>
        <w:tblW w:w="0" w:type="auto"/>
        <w:tblLook w:val="04A0"/>
      </w:tblPr>
      <w:tblGrid>
        <w:gridCol w:w="4790"/>
        <w:gridCol w:w="4781"/>
      </w:tblGrid>
      <w:tr w:rsidR="00783DD4" w:rsidRPr="00991749" w:rsidTr="00783DD4">
        <w:tc>
          <w:tcPr>
            <w:tcW w:w="4951" w:type="dxa"/>
          </w:tcPr>
          <w:p w:rsidR="00783DD4" w:rsidRPr="00991749" w:rsidRDefault="00783DD4" w:rsidP="00527D31">
            <w:pPr>
              <w:pStyle w:val="30"/>
              <w:shd w:val="clear" w:color="auto" w:fill="auto"/>
              <w:spacing w:line="360" w:lineRule="auto"/>
              <w:rPr>
                <w:b w:val="0"/>
                <w:sz w:val="28"/>
                <w:szCs w:val="28"/>
              </w:rPr>
            </w:pPr>
            <w:r w:rsidRPr="00991749">
              <w:rPr>
                <w:b w:val="0"/>
                <w:sz w:val="28"/>
                <w:szCs w:val="28"/>
              </w:rPr>
              <w:t xml:space="preserve">Принята на заседании методического </w:t>
            </w:r>
          </w:p>
          <w:p w:rsidR="00783DD4" w:rsidRPr="00991749" w:rsidRDefault="00783DD4" w:rsidP="00527D31">
            <w:pPr>
              <w:pStyle w:val="30"/>
              <w:shd w:val="clear" w:color="auto" w:fill="auto"/>
              <w:spacing w:line="360" w:lineRule="auto"/>
              <w:rPr>
                <w:b w:val="0"/>
                <w:sz w:val="28"/>
                <w:szCs w:val="28"/>
              </w:rPr>
            </w:pPr>
            <w:r w:rsidRPr="00991749">
              <w:rPr>
                <w:b w:val="0"/>
                <w:sz w:val="28"/>
                <w:szCs w:val="28"/>
              </w:rPr>
              <w:t>(педагогического) совета</w:t>
            </w:r>
          </w:p>
          <w:p w:rsidR="00783DD4" w:rsidRPr="00991749" w:rsidRDefault="00783DD4" w:rsidP="00527D31">
            <w:pPr>
              <w:pStyle w:val="30"/>
              <w:shd w:val="clear" w:color="auto" w:fill="auto"/>
              <w:tabs>
                <w:tab w:val="left" w:leader="underscore" w:pos="893"/>
                <w:tab w:val="left" w:leader="underscore" w:pos="3264"/>
              </w:tabs>
              <w:spacing w:line="360" w:lineRule="auto"/>
              <w:rPr>
                <w:b w:val="0"/>
                <w:sz w:val="28"/>
                <w:szCs w:val="28"/>
              </w:rPr>
            </w:pPr>
            <w:r w:rsidRPr="00991749">
              <w:rPr>
                <w:b w:val="0"/>
                <w:sz w:val="28"/>
                <w:szCs w:val="28"/>
              </w:rPr>
              <w:t>от «</w:t>
            </w:r>
            <w:r w:rsidRPr="00991749">
              <w:rPr>
                <w:b w:val="0"/>
                <w:sz w:val="28"/>
                <w:szCs w:val="28"/>
              </w:rPr>
              <w:tab/>
              <w:t>»</w:t>
            </w:r>
            <w:r w:rsidRPr="00991749">
              <w:rPr>
                <w:b w:val="0"/>
                <w:sz w:val="28"/>
                <w:szCs w:val="28"/>
              </w:rPr>
              <w:tab/>
            </w:r>
          </w:p>
          <w:p w:rsidR="00783DD4" w:rsidRPr="00991749" w:rsidRDefault="00783DD4" w:rsidP="00527D31">
            <w:pPr>
              <w:pStyle w:val="30"/>
              <w:shd w:val="clear" w:color="auto" w:fill="auto"/>
              <w:tabs>
                <w:tab w:val="left" w:leader="underscore" w:pos="3264"/>
              </w:tabs>
              <w:spacing w:line="360" w:lineRule="auto"/>
              <w:rPr>
                <w:b w:val="0"/>
                <w:sz w:val="28"/>
                <w:szCs w:val="28"/>
              </w:rPr>
            </w:pPr>
            <w:r w:rsidRPr="00991749">
              <w:rPr>
                <w:b w:val="0"/>
                <w:sz w:val="28"/>
                <w:szCs w:val="28"/>
              </w:rPr>
              <w:t>Протокол №</w:t>
            </w:r>
            <w:r w:rsidRPr="00991749">
              <w:rPr>
                <w:b w:val="0"/>
                <w:sz w:val="28"/>
                <w:szCs w:val="28"/>
              </w:rPr>
              <w:tab/>
            </w:r>
          </w:p>
          <w:p w:rsidR="00783DD4" w:rsidRPr="00991749" w:rsidRDefault="00783DD4" w:rsidP="00991749">
            <w:pPr>
              <w:pStyle w:val="30"/>
              <w:shd w:val="clear" w:color="auto" w:fill="auto"/>
              <w:tabs>
                <w:tab w:val="left" w:leader="underscore" w:pos="8176"/>
              </w:tabs>
              <w:spacing w:line="360" w:lineRule="auto"/>
              <w:ind w:firstLine="868"/>
              <w:jc w:val="both"/>
              <w:rPr>
                <w:b w:val="0"/>
                <w:sz w:val="28"/>
                <w:szCs w:val="28"/>
              </w:rPr>
            </w:pPr>
          </w:p>
        </w:tc>
        <w:tc>
          <w:tcPr>
            <w:tcW w:w="4951" w:type="dxa"/>
          </w:tcPr>
          <w:p w:rsidR="00783DD4" w:rsidRPr="00991749" w:rsidRDefault="00783DD4" w:rsidP="00991749">
            <w:pPr>
              <w:pStyle w:val="30"/>
              <w:shd w:val="clear" w:color="auto" w:fill="auto"/>
              <w:tabs>
                <w:tab w:val="left" w:leader="underscore" w:pos="8176"/>
              </w:tabs>
              <w:spacing w:line="360" w:lineRule="auto"/>
              <w:ind w:firstLine="868"/>
              <w:jc w:val="right"/>
              <w:rPr>
                <w:b w:val="0"/>
                <w:sz w:val="28"/>
                <w:szCs w:val="28"/>
              </w:rPr>
            </w:pPr>
            <w:r w:rsidRPr="00991749">
              <w:rPr>
                <w:b w:val="0"/>
                <w:sz w:val="28"/>
                <w:szCs w:val="28"/>
              </w:rPr>
              <w:t>Утверждаю:</w:t>
            </w:r>
          </w:p>
          <w:p w:rsidR="00783DD4" w:rsidRPr="00991749" w:rsidRDefault="00783DD4" w:rsidP="00991749">
            <w:pPr>
              <w:pStyle w:val="30"/>
              <w:shd w:val="clear" w:color="auto" w:fill="auto"/>
              <w:tabs>
                <w:tab w:val="left" w:leader="underscore" w:pos="8176"/>
              </w:tabs>
              <w:spacing w:line="360" w:lineRule="auto"/>
              <w:ind w:firstLine="868"/>
              <w:jc w:val="right"/>
              <w:rPr>
                <w:b w:val="0"/>
                <w:sz w:val="28"/>
                <w:szCs w:val="28"/>
              </w:rPr>
            </w:pPr>
            <w:r w:rsidRPr="00991749">
              <w:rPr>
                <w:b w:val="0"/>
                <w:sz w:val="28"/>
                <w:szCs w:val="28"/>
              </w:rPr>
              <w:t>Директор МБОУ «СОШ № 5»</w:t>
            </w:r>
          </w:p>
          <w:p w:rsidR="00783DD4" w:rsidRPr="00991749" w:rsidRDefault="00527D31" w:rsidP="00527D31">
            <w:pPr>
              <w:pStyle w:val="30"/>
              <w:shd w:val="clear" w:color="auto" w:fill="auto"/>
              <w:tabs>
                <w:tab w:val="left" w:leader="underscore" w:pos="8176"/>
              </w:tabs>
              <w:spacing w:line="360" w:lineRule="auto"/>
              <w:jc w:val="both"/>
              <w:rPr>
                <w:b w:val="0"/>
                <w:sz w:val="28"/>
                <w:szCs w:val="28"/>
              </w:rPr>
            </w:pPr>
            <w:r>
              <w:rPr>
                <w:b w:val="0"/>
                <w:sz w:val="28"/>
                <w:szCs w:val="28"/>
              </w:rPr>
              <w:t xml:space="preserve">       </w:t>
            </w:r>
            <w:r w:rsidR="00783DD4" w:rsidRPr="00991749">
              <w:rPr>
                <w:b w:val="0"/>
                <w:sz w:val="28"/>
                <w:szCs w:val="28"/>
              </w:rPr>
              <w:t>___________ Александров А. В.</w:t>
            </w:r>
          </w:p>
          <w:p w:rsidR="00783DD4" w:rsidRPr="00991749" w:rsidRDefault="00527D31" w:rsidP="00527D31">
            <w:pPr>
              <w:pStyle w:val="30"/>
              <w:shd w:val="clear" w:color="auto" w:fill="auto"/>
              <w:tabs>
                <w:tab w:val="left" w:leader="underscore" w:pos="8176"/>
              </w:tabs>
              <w:spacing w:line="360" w:lineRule="auto"/>
              <w:jc w:val="both"/>
              <w:rPr>
                <w:b w:val="0"/>
                <w:sz w:val="28"/>
                <w:szCs w:val="28"/>
              </w:rPr>
            </w:pPr>
            <w:r>
              <w:rPr>
                <w:b w:val="0"/>
                <w:sz w:val="28"/>
                <w:szCs w:val="28"/>
              </w:rPr>
              <w:t xml:space="preserve">       </w:t>
            </w:r>
            <w:r w:rsidR="00783DD4" w:rsidRPr="00991749">
              <w:rPr>
                <w:b w:val="0"/>
                <w:sz w:val="28"/>
                <w:szCs w:val="28"/>
              </w:rPr>
              <w:t>«___» _______________ 20___г.</w:t>
            </w:r>
          </w:p>
        </w:tc>
      </w:tr>
    </w:tbl>
    <w:p w:rsidR="00783DD4" w:rsidRPr="00991749" w:rsidRDefault="00783DD4" w:rsidP="00991749">
      <w:pPr>
        <w:pStyle w:val="30"/>
        <w:shd w:val="clear" w:color="auto" w:fill="auto"/>
        <w:tabs>
          <w:tab w:val="left" w:leader="underscore" w:pos="8176"/>
        </w:tabs>
        <w:spacing w:line="360" w:lineRule="auto"/>
        <w:ind w:firstLine="868"/>
        <w:jc w:val="both"/>
        <w:rPr>
          <w:b w:val="0"/>
          <w:sz w:val="28"/>
          <w:szCs w:val="28"/>
        </w:rPr>
      </w:pPr>
    </w:p>
    <w:p w:rsidR="00783DD4" w:rsidRPr="00527D31" w:rsidRDefault="00783DD4" w:rsidP="00991749">
      <w:pPr>
        <w:pStyle w:val="30"/>
        <w:shd w:val="clear" w:color="auto" w:fill="auto"/>
        <w:spacing w:line="360" w:lineRule="auto"/>
        <w:ind w:firstLine="868"/>
        <w:jc w:val="center"/>
        <w:rPr>
          <w:sz w:val="28"/>
          <w:szCs w:val="28"/>
        </w:rPr>
      </w:pPr>
      <w:r w:rsidRPr="00527D31">
        <w:rPr>
          <w:sz w:val="28"/>
          <w:szCs w:val="28"/>
        </w:rPr>
        <w:t>ДОПОЛНИТЕЛЬНАЯ ОБЩЕОБРАЗОВАТЕЛЬНАЯ</w:t>
      </w:r>
    </w:p>
    <w:p w:rsidR="00783DD4" w:rsidRPr="00527D31" w:rsidRDefault="00783DD4" w:rsidP="00991749">
      <w:pPr>
        <w:pStyle w:val="30"/>
        <w:shd w:val="clear" w:color="auto" w:fill="auto"/>
        <w:spacing w:line="360" w:lineRule="auto"/>
        <w:ind w:firstLine="868"/>
        <w:jc w:val="center"/>
        <w:rPr>
          <w:sz w:val="28"/>
          <w:szCs w:val="28"/>
        </w:rPr>
      </w:pPr>
      <w:r w:rsidRPr="00527D31">
        <w:rPr>
          <w:sz w:val="28"/>
          <w:szCs w:val="28"/>
        </w:rPr>
        <w:t>ОБЩЕРАЗВИВАЮЩАЯ ПРОГРАММА</w:t>
      </w:r>
    </w:p>
    <w:p w:rsidR="00783DD4" w:rsidRPr="00527D31" w:rsidRDefault="00783DD4" w:rsidP="00991749">
      <w:pPr>
        <w:pStyle w:val="30"/>
        <w:shd w:val="clear" w:color="auto" w:fill="auto"/>
        <w:spacing w:line="360" w:lineRule="auto"/>
        <w:ind w:firstLine="868"/>
        <w:jc w:val="center"/>
        <w:rPr>
          <w:sz w:val="28"/>
          <w:szCs w:val="28"/>
        </w:rPr>
      </w:pPr>
      <w:r w:rsidRPr="00527D31">
        <w:rPr>
          <w:sz w:val="28"/>
          <w:szCs w:val="28"/>
        </w:rPr>
        <w:t>«</w:t>
      </w:r>
      <w:r w:rsidR="00E57EFF" w:rsidRPr="00527D31">
        <w:rPr>
          <w:sz w:val="28"/>
          <w:szCs w:val="28"/>
        </w:rPr>
        <w:t>Разработка приложений виртуальной реальности</w:t>
      </w:r>
      <w:r w:rsidRPr="00527D31">
        <w:rPr>
          <w:sz w:val="28"/>
          <w:szCs w:val="28"/>
        </w:rPr>
        <w:t>»</w:t>
      </w:r>
    </w:p>
    <w:p w:rsidR="00783DD4" w:rsidRPr="00991749" w:rsidRDefault="00783DD4" w:rsidP="00991749">
      <w:pPr>
        <w:pStyle w:val="30"/>
        <w:shd w:val="clear" w:color="auto" w:fill="auto"/>
        <w:spacing w:line="360" w:lineRule="auto"/>
        <w:ind w:firstLine="868"/>
        <w:jc w:val="both"/>
        <w:rPr>
          <w:b w:val="0"/>
          <w:sz w:val="28"/>
          <w:szCs w:val="28"/>
        </w:rPr>
      </w:pPr>
    </w:p>
    <w:p w:rsidR="00783DD4" w:rsidRPr="00991749" w:rsidRDefault="00783DD4" w:rsidP="00527D31">
      <w:pPr>
        <w:pStyle w:val="30"/>
        <w:shd w:val="clear" w:color="auto" w:fill="auto"/>
        <w:spacing w:line="360" w:lineRule="auto"/>
        <w:ind w:firstLine="868"/>
        <w:jc w:val="center"/>
        <w:rPr>
          <w:b w:val="0"/>
          <w:sz w:val="28"/>
          <w:szCs w:val="28"/>
        </w:rPr>
      </w:pPr>
      <w:r w:rsidRPr="00991749">
        <w:rPr>
          <w:b w:val="0"/>
          <w:sz w:val="28"/>
          <w:szCs w:val="28"/>
        </w:rPr>
        <w:t xml:space="preserve">Направленность: </w:t>
      </w:r>
      <w:r w:rsidR="00E57EFF" w:rsidRPr="00991749">
        <w:rPr>
          <w:b w:val="0"/>
          <w:sz w:val="28"/>
          <w:szCs w:val="28"/>
        </w:rPr>
        <w:t>техническая</w:t>
      </w:r>
    </w:p>
    <w:p w:rsidR="00783DD4" w:rsidRPr="00991749" w:rsidRDefault="00783DD4" w:rsidP="00527D31">
      <w:pPr>
        <w:pStyle w:val="30"/>
        <w:shd w:val="clear" w:color="auto" w:fill="auto"/>
        <w:spacing w:line="360" w:lineRule="auto"/>
        <w:ind w:firstLine="868"/>
        <w:jc w:val="center"/>
        <w:rPr>
          <w:b w:val="0"/>
          <w:sz w:val="28"/>
          <w:szCs w:val="28"/>
        </w:rPr>
      </w:pPr>
      <w:r w:rsidRPr="00991749">
        <w:rPr>
          <w:b w:val="0"/>
          <w:sz w:val="28"/>
          <w:szCs w:val="28"/>
        </w:rPr>
        <w:t xml:space="preserve">Уровень: </w:t>
      </w:r>
      <w:r w:rsidR="00E57EFF" w:rsidRPr="00991749">
        <w:rPr>
          <w:b w:val="0"/>
          <w:sz w:val="28"/>
          <w:szCs w:val="28"/>
        </w:rPr>
        <w:t>стартовый</w:t>
      </w:r>
    </w:p>
    <w:p w:rsidR="00783DD4" w:rsidRPr="00991749" w:rsidRDefault="00783DD4" w:rsidP="00527D31">
      <w:pPr>
        <w:pStyle w:val="30"/>
        <w:shd w:val="clear" w:color="auto" w:fill="auto"/>
        <w:spacing w:line="360" w:lineRule="auto"/>
        <w:ind w:firstLine="868"/>
        <w:jc w:val="center"/>
        <w:rPr>
          <w:b w:val="0"/>
          <w:sz w:val="28"/>
          <w:szCs w:val="28"/>
        </w:rPr>
      </w:pPr>
      <w:r w:rsidRPr="00991749">
        <w:rPr>
          <w:b w:val="0"/>
          <w:sz w:val="28"/>
          <w:szCs w:val="28"/>
        </w:rPr>
        <w:t xml:space="preserve">Возраст учащихся: </w:t>
      </w:r>
      <w:r w:rsidR="00E57EFF" w:rsidRPr="00991749">
        <w:rPr>
          <w:b w:val="0"/>
          <w:sz w:val="28"/>
          <w:szCs w:val="28"/>
        </w:rPr>
        <w:t>12</w:t>
      </w:r>
      <w:r w:rsidRPr="00991749">
        <w:rPr>
          <w:b w:val="0"/>
          <w:sz w:val="28"/>
          <w:szCs w:val="28"/>
        </w:rPr>
        <w:t xml:space="preserve"> - 1</w:t>
      </w:r>
      <w:r w:rsidR="00E57EFF" w:rsidRPr="00991749">
        <w:rPr>
          <w:b w:val="0"/>
          <w:sz w:val="28"/>
          <w:szCs w:val="28"/>
        </w:rPr>
        <w:t>5</w:t>
      </w:r>
      <w:r w:rsidRPr="00991749">
        <w:rPr>
          <w:b w:val="0"/>
          <w:sz w:val="28"/>
          <w:szCs w:val="28"/>
        </w:rPr>
        <w:t xml:space="preserve"> лет</w:t>
      </w:r>
    </w:p>
    <w:p w:rsidR="00783DD4" w:rsidRPr="00991749" w:rsidRDefault="00783DD4" w:rsidP="00527D31">
      <w:pPr>
        <w:pStyle w:val="30"/>
        <w:shd w:val="clear" w:color="auto" w:fill="auto"/>
        <w:spacing w:line="360" w:lineRule="auto"/>
        <w:ind w:firstLine="868"/>
        <w:jc w:val="center"/>
        <w:rPr>
          <w:b w:val="0"/>
          <w:sz w:val="28"/>
          <w:szCs w:val="28"/>
        </w:rPr>
      </w:pPr>
      <w:r w:rsidRPr="00991749">
        <w:rPr>
          <w:b w:val="0"/>
          <w:sz w:val="28"/>
          <w:szCs w:val="28"/>
        </w:rPr>
        <w:t xml:space="preserve">Срок реализации: </w:t>
      </w:r>
      <w:r w:rsidR="00E57EFF" w:rsidRPr="00991749">
        <w:rPr>
          <w:b w:val="0"/>
          <w:sz w:val="28"/>
          <w:szCs w:val="28"/>
        </w:rPr>
        <w:t>1</w:t>
      </w:r>
      <w:r w:rsidRPr="00991749">
        <w:rPr>
          <w:b w:val="0"/>
          <w:sz w:val="28"/>
          <w:szCs w:val="28"/>
        </w:rPr>
        <w:t xml:space="preserve"> год (</w:t>
      </w:r>
      <w:r w:rsidR="00E57EFF" w:rsidRPr="00991749">
        <w:rPr>
          <w:b w:val="0"/>
          <w:sz w:val="28"/>
          <w:szCs w:val="28"/>
        </w:rPr>
        <w:t>68</w:t>
      </w:r>
      <w:r w:rsidRPr="00991749">
        <w:rPr>
          <w:b w:val="0"/>
          <w:sz w:val="28"/>
          <w:szCs w:val="28"/>
        </w:rPr>
        <w:t xml:space="preserve"> часов)</w:t>
      </w:r>
    </w:p>
    <w:p w:rsidR="00783DD4" w:rsidRPr="00991749" w:rsidRDefault="00783DD4" w:rsidP="00991749">
      <w:pPr>
        <w:pStyle w:val="30"/>
        <w:shd w:val="clear" w:color="auto" w:fill="auto"/>
        <w:spacing w:line="360" w:lineRule="auto"/>
        <w:ind w:firstLine="868"/>
        <w:jc w:val="right"/>
        <w:rPr>
          <w:b w:val="0"/>
          <w:sz w:val="28"/>
          <w:szCs w:val="28"/>
        </w:rPr>
      </w:pPr>
    </w:p>
    <w:p w:rsidR="00783DD4" w:rsidRPr="00991749" w:rsidRDefault="00783DD4" w:rsidP="00991749">
      <w:pPr>
        <w:pStyle w:val="30"/>
        <w:shd w:val="clear" w:color="auto" w:fill="auto"/>
        <w:spacing w:line="360" w:lineRule="auto"/>
        <w:ind w:firstLine="868"/>
        <w:jc w:val="right"/>
        <w:rPr>
          <w:b w:val="0"/>
          <w:sz w:val="28"/>
          <w:szCs w:val="28"/>
        </w:rPr>
      </w:pPr>
    </w:p>
    <w:p w:rsidR="00783DD4" w:rsidRPr="00991749" w:rsidRDefault="00783DD4" w:rsidP="00991749">
      <w:pPr>
        <w:pStyle w:val="30"/>
        <w:shd w:val="clear" w:color="auto" w:fill="auto"/>
        <w:spacing w:line="360" w:lineRule="auto"/>
        <w:ind w:firstLine="868"/>
        <w:jc w:val="right"/>
        <w:rPr>
          <w:b w:val="0"/>
          <w:sz w:val="28"/>
          <w:szCs w:val="28"/>
        </w:rPr>
      </w:pPr>
      <w:r w:rsidRPr="00991749">
        <w:rPr>
          <w:b w:val="0"/>
          <w:sz w:val="28"/>
          <w:szCs w:val="28"/>
        </w:rPr>
        <w:t>Составитель (разработчик):</w:t>
      </w:r>
    </w:p>
    <w:p w:rsidR="00783DD4" w:rsidRPr="00991749" w:rsidRDefault="00783DD4" w:rsidP="00991749">
      <w:pPr>
        <w:pStyle w:val="30"/>
        <w:shd w:val="clear" w:color="auto" w:fill="auto"/>
        <w:spacing w:line="360" w:lineRule="auto"/>
        <w:ind w:firstLine="868"/>
        <w:jc w:val="right"/>
        <w:rPr>
          <w:b w:val="0"/>
          <w:sz w:val="28"/>
          <w:szCs w:val="28"/>
        </w:rPr>
      </w:pPr>
      <w:r w:rsidRPr="00991749">
        <w:rPr>
          <w:b w:val="0"/>
          <w:sz w:val="28"/>
          <w:szCs w:val="28"/>
        </w:rPr>
        <w:t>Чернов Евгений Юриевич,</w:t>
      </w:r>
    </w:p>
    <w:p w:rsidR="00783DD4" w:rsidRPr="00991749" w:rsidRDefault="00783DD4" w:rsidP="00991749">
      <w:pPr>
        <w:pStyle w:val="30"/>
        <w:shd w:val="clear" w:color="auto" w:fill="auto"/>
        <w:spacing w:line="360" w:lineRule="auto"/>
        <w:ind w:firstLine="868"/>
        <w:jc w:val="right"/>
        <w:rPr>
          <w:b w:val="0"/>
          <w:sz w:val="28"/>
          <w:szCs w:val="28"/>
        </w:rPr>
      </w:pPr>
      <w:r w:rsidRPr="00991749">
        <w:rPr>
          <w:b w:val="0"/>
          <w:sz w:val="28"/>
          <w:szCs w:val="28"/>
        </w:rPr>
        <w:t>педагог дополнительного образования</w:t>
      </w:r>
    </w:p>
    <w:p w:rsidR="00783DD4" w:rsidRPr="00991749" w:rsidRDefault="00783DD4" w:rsidP="00991749">
      <w:pPr>
        <w:pStyle w:val="30"/>
        <w:shd w:val="clear" w:color="auto" w:fill="auto"/>
        <w:spacing w:line="360" w:lineRule="auto"/>
        <w:ind w:firstLine="868"/>
        <w:jc w:val="both"/>
        <w:rPr>
          <w:b w:val="0"/>
          <w:sz w:val="28"/>
          <w:szCs w:val="28"/>
        </w:rPr>
      </w:pPr>
    </w:p>
    <w:p w:rsidR="00783DD4" w:rsidRPr="00991749" w:rsidRDefault="00783DD4" w:rsidP="00991749">
      <w:pPr>
        <w:pStyle w:val="30"/>
        <w:shd w:val="clear" w:color="auto" w:fill="auto"/>
        <w:spacing w:line="360" w:lineRule="auto"/>
        <w:ind w:firstLine="868"/>
        <w:jc w:val="both"/>
        <w:rPr>
          <w:b w:val="0"/>
          <w:sz w:val="28"/>
          <w:szCs w:val="28"/>
        </w:rPr>
      </w:pPr>
    </w:p>
    <w:p w:rsidR="00783DD4" w:rsidRPr="00991749" w:rsidRDefault="00783DD4" w:rsidP="00991749">
      <w:pPr>
        <w:shd w:val="clear" w:color="auto" w:fill="FFFFFF"/>
        <w:spacing w:after="0" w:line="360" w:lineRule="auto"/>
        <w:ind w:firstLine="868"/>
        <w:jc w:val="center"/>
        <w:rPr>
          <w:rFonts w:ascii="Times New Roman" w:hAnsi="Times New Roman" w:cs="Times New Roman"/>
          <w:sz w:val="28"/>
          <w:szCs w:val="28"/>
        </w:rPr>
      </w:pPr>
      <w:r w:rsidRPr="00991749">
        <w:rPr>
          <w:rFonts w:ascii="Times New Roman" w:hAnsi="Times New Roman" w:cs="Times New Roman"/>
          <w:sz w:val="28"/>
          <w:szCs w:val="28"/>
        </w:rPr>
        <w:t>2022 год</w:t>
      </w:r>
    </w:p>
    <w:p w:rsidR="00A710EB" w:rsidRDefault="00783DD4" w:rsidP="00527D31">
      <w:pPr>
        <w:pStyle w:val="20"/>
        <w:shd w:val="clear" w:color="auto" w:fill="auto"/>
        <w:spacing w:before="0" w:after="0" w:line="360" w:lineRule="auto"/>
        <w:ind w:firstLine="868"/>
        <w:jc w:val="center"/>
      </w:pPr>
      <w:r w:rsidRPr="00991749">
        <w:t>г. Нижняя Салда</w:t>
      </w:r>
    </w:p>
    <w:p w:rsidR="00527D31" w:rsidRDefault="00527D31" w:rsidP="00527D31">
      <w:pPr>
        <w:pStyle w:val="20"/>
        <w:shd w:val="clear" w:color="auto" w:fill="auto"/>
        <w:spacing w:before="0" w:after="0" w:line="360" w:lineRule="auto"/>
        <w:ind w:firstLine="868"/>
        <w:jc w:val="center"/>
      </w:pPr>
    </w:p>
    <w:p w:rsidR="00527D31" w:rsidRDefault="00527D31" w:rsidP="00527D31">
      <w:pPr>
        <w:pStyle w:val="20"/>
        <w:shd w:val="clear" w:color="auto" w:fill="auto"/>
        <w:spacing w:before="0" w:after="0" w:line="360" w:lineRule="auto"/>
        <w:ind w:firstLine="868"/>
        <w:jc w:val="center"/>
        <w:sectPr w:rsidR="00527D31" w:rsidSect="00E05ED0">
          <w:footerReference w:type="default" r:id="rId7"/>
          <w:pgSz w:w="11906" w:h="16838"/>
          <w:pgMar w:top="1134" w:right="850" w:bottom="1134" w:left="1701" w:header="708" w:footer="708" w:gutter="0"/>
          <w:cols w:space="708"/>
          <w:titlePg/>
          <w:docGrid w:linePitch="360"/>
        </w:sectPr>
      </w:pPr>
    </w:p>
    <w:p w:rsidR="00527D31" w:rsidRPr="00991749" w:rsidRDefault="00527D31" w:rsidP="00527D31">
      <w:pPr>
        <w:pStyle w:val="20"/>
        <w:shd w:val="clear" w:color="auto" w:fill="auto"/>
        <w:spacing w:before="0" w:after="0" w:line="360" w:lineRule="auto"/>
        <w:ind w:firstLine="868"/>
        <w:jc w:val="center"/>
        <w:rPr>
          <w:color w:val="000000"/>
          <w:lang w:eastAsia="ru-RU"/>
        </w:rPr>
      </w:pPr>
      <w:r>
        <w:rPr>
          <w:color w:val="000000"/>
          <w:lang w:eastAsia="ru-RU"/>
        </w:rPr>
        <w:lastRenderedPageBreak/>
        <w:t>СОДЕРЖАНИЕ</w:t>
      </w:r>
    </w:p>
    <w:tbl>
      <w:tblPr>
        <w:tblStyle w:val="a9"/>
        <w:tblW w:w="90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
        <w:gridCol w:w="7421"/>
        <w:gridCol w:w="769"/>
      </w:tblGrid>
      <w:tr w:rsidR="00527D31" w:rsidRPr="00991749" w:rsidTr="00300A6E">
        <w:trPr>
          <w:trHeight w:val="72"/>
          <w:jc w:val="center"/>
        </w:trPr>
        <w:tc>
          <w:tcPr>
            <w:tcW w:w="822" w:type="dxa"/>
            <w:vAlign w:val="center"/>
            <w:hideMark/>
          </w:tcPr>
          <w:p w:rsidR="00527D31" w:rsidRPr="00991749" w:rsidRDefault="00527D31"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7421" w:type="dxa"/>
            <w:vAlign w:val="center"/>
            <w:hideMark/>
          </w:tcPr>
          <w:p w:rsidR="00527D31" w:rsidRPr="00991749" w:rsidRDefault="00527D31" w:rsidP="00912401">
            <w:pPr>
              <w:spacing w:line="360" w:lineRule="auto"/>
              <w:rPr>
                <w:rFonts w:ascii="Times New Roman" w:eastAsia="Times New Roman" w:hAnsi="Times New Roman" w:cs="Times New Roman"/>
                <w:color w:val="000000"/>
                <w:sz w:val="28"/>
                <w:szCs w:val="28"/>
                <w:lang w:eastAsia="ru-RU"/>
              </w:rPr>
            </w:pPr>
            <w:r w:rsidRPr="00527D31">
              <w:rPr>
                <w:rFonts w:ascii="Times New Roman" w:eastAsia="Times New Roman" w:hAnsi="Times New Roman" w:cs="Times New Roman"/>
                <w:bCs/>
                <w:color w:val="000000"/>
                <w:sz w:val="28"/>
                <w:szCs w:val="28"/>
                <w:lang w:eastAsia="ru-RU"/>
              </w:rPr>
              <w:t>ПОЯСНИТЕЛЬНАЯ ЗАПИСКА</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527D3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912401" w:rsidRPr="00991749" w:rsidTr="00300A6E">
        <w:trPr>
          <w:trHeight w:val="72"/>
          <w:jc w:val="center"/>
        </w:trPr>
        <w:tc>
          <w:tcPr>
            <w:tcW w:w="822" w:type="dxa"/>
            <w:vAlign w:val="center"/>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7421" w:type="dxa"/>
            <w:vAlign w:val="center"/>
          </w:tcPr>
          <w:p w:rsidR="00912401" w:rsidRPr="00991749" w:rsidRDefault="00912401" w:rsidP="002F4DA3">
            <w:pPr>
              <w:spacing w:line="360" w:lineRule="auto"/>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ЦЕЛЬ И ЗАДАЧИ ПРОГРАММЫ</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912401" w:rsidRPr="00991749" w:rsidTr="00300A6E">
        <w:trPr>
          <w:trHeight w:val="72"/>
          <w:jc w:val="center"/>
        </w:trPr>
        <w:tc>
          <w:tcPr>
            <w:tcW w:w="822" w:type="dxa"/>
            <w:vAlign w:val="center"/>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7421" w:type="dxa"/>
            <w:vAlign w:val="center"/>
          </w:tcPr>
          <w:p w:rsidR="00912401" w:rsidRPr="00991749" w:rsidRDefault="00050377" w:rsidP="002F4DA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УЧЕБНЫЙ (ТЕМАТИЧЕСКИЙ) ПЛАН</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912401" w:rsidRPr="00991749" w:rsidTr="00300A6E">
        <w:trPr>
          <w:jc w:val="center"/>
        </w:trPr>
        <w:tc>
          <w:tcPr>
            <w:tcW w:w="822" w:type="dxa"/>
            <w:vAlign w:val="center"/>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
        </w:tc>
        <w:tc>
          <w:tcPr>
            <w:tcW w:w="7421" w:type="dxa"/>
            <w:vAlign w:val="center"/>
          </w:tcPr>
          <w:p w:rsidR="00912401" w:rsidRPr="00991749" w:rsidRDefault="00912401" w:rsidP="002F4DA3">
            <w:pPr>
              <w:spacing w:line="360" w:lineRule="auto"/>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ПЛАНИРУЕМЫЕ РЕЗУЛЬТАТЫ</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r>
      <w:tr w:rsidR="00912401" w:rsidRPr="00991749" w:rsidTr="00300A6E">
        <w:trPr>
          <w:trHeight w:val="312"/>
          <w:jc w:val="center"/>
        </w:trPr>
        <w:tc>
          <w:tcPr>
            <w:tcW w:w="822" w:type="dxa"/>
            <w:vAlign w:val="center"/>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7421" w:type="dxa"/>
            <w:vAlign w:val="center"/>
          </w:tcPr>
          <w:p w:rsidR="00912401" w:rsidRPr="00991749" w:rsidRDefault="00050377" w:rsidP="006E6E7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УСЛОВИЯ РЕАЛИЗАЦИИ ПРОГРАММЫ</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r>
      <w:tr w:rsidR="00912401" w:rsidRPr="00991749" w:rsidTr="004D3CC3">
        <w:trPr>
          <w:trHeight w:val="72"/>
          <w:jc w:val="center"/>
        </w:trPr>
        <w:tc>
          <w:tcPr>
            <w:tcW w:w="822" w:type="dxa"/>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7421" w:type="dxa"/>
            <w:vAlign w:val="center"/>
          </w:tcPr>
          <w:p w:rsidR="00912401" w:rsidRPr="00991749" w:rsidRDefault="002F4DA3" w:rsidP="002F4DA3">
            <w:pPr>
              <w:spacing w:line="360" w:lineRule="auto"/>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ФОРМЫ АТТЕСТАЦИИ/КОНТРОЛЯ, ОЦЕНОЧНЫЕ МАТЕРИАЛЫ</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300A6E" w:rsidRDefault="00300A6E" w:rsidP="00912401">
            <w:pPr>
              <w:spacing w:line="360" w:lineRule="auto"/>
              <w:jc w:val="both"/>
              <w:rPr>
                <w:rFonts w:ascii="Times New Roman" w:eastAsia="Times New Roman" w:hAnsi="Times New Roman" w:cs="Times New Roman"/>
                <w:color w:val="000000"/>
                <w:sz w:val="28"/>
                <w:szCs w:val="28"/>
                <w:lang w:eastAsia="ru-RU"/>
              </w:rPr>
            </w:pPr>
          </w:p>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r>
      <w:tr w:rsidR="00912401" w:rsidRPr="00991749" w:rsidTr="00300A6E">
        <w:trPr>
          <w:jc w:val="center"/>
        </w:trPr>
        <w:tc>
          <w:tcPr>
            <w:tcW w:w="822" w:type="dxa"/>
            <w:vAlign w:val="center"/>
            <w:hideMark/>
          </w:tcPr>
          <w:p w:rsidR="00912401" w:rsidRPr="00991749" w:rsidRDefault="00050377" w:rsidP="00300A6E">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7421" w:type="dxa"/>
            <w:vAlign w:val="center"/>
          </w:tcPr>
          <w:p w:rsidR="00912401" w:rsidRPr="00991749" w:rsidRDefault="002F4DA3" w:rsidP="002F4DA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ГЛОССАРИЙ</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r>
      <w:tr w:rsidR="00912401" w:rsidRPr="00991749" w:rsidTr="00300A6E">
        <w:trPr>
          <w:trHeight w:val="60"/>
          <w:jc w:val="center"/>
        </w:trPr>
        <w:tc>
          <w:tcPr>
            <w:tcW w:w="822" w:type="dxa"/>
            <w:vAlign w:val="center"/>
            <w:hideMark/>
          </w:tcPr>
          <w:p w:rsidR="00912401" w:rsidRPr="00991749" w:rsidRDefault="00912401" w:rsidP="00912401">
            <w:pPr>
              <w:spacing w:line="360" w:lineRule="auto"/>
              <w:jc w:val="center"/>
              <w:rPr>
                <w:rFonts w:ascii="Times New Roman" w:eastAsia="Times New Roman" w:hAnsi="Times New Roman" w:cs="Times New Roman"/>
                <w:color w:val="000000"/>
                <w:sz w:val="28"/>
                <w:szCs w:val="28"/>
                <w:lang w:eastAsia="ru-RU"/>
              </w:rPr>
            </w:pPr>
          </w:p>
        </w:tc>
        <w:tc>
          <w:tcPr>
            <w:tcW w:w="7421" w:type="dxa"/>
            <w:vAlign w:val="center"/>
          </w:tcPr>
          <w:p w:rsidR="00912401" w:rsidRPr="00991749" w:rsidRDefault="00912401" w:rsidP="002F4DA3">
            <w:pPr>
              <w:spacing w:line="360" w:lineRule="auto"/>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СПИСОК </w:t>
            </w:r>
            <w:r w:rsidR="002F4DA3">
              <w:rPr>
                <w:rFonts w:ascii="Times New Roman" w:eastAsia="Times New Roman" w:hAnsi="Times New Roman" w:cs="Times New Roman"/>
                <w:bCs/>
                <w:color w:val="000000"/>
                <w:sz w:val="28"/>
                <w:szCs w:val="28"/>
                <w:lang w:eastAsia="ru-RU"/>
              </w:rPr>
              <w:t xml:space="preserve">ИСПОЛЬЗОВАННОЙ </w:t>
            </w:r>
            <w:r w:rsidRPr="00991749">
              <w:rPr>
                <w:rFonts w:ascii="Times New Roman" w:eastAsia="Times New Roman" w:hAnsi="Times New Roman" w:cs="Times New Roman"/>
                <w:bCs/>
                <w:color w:val="000000"/>
                <w:sz w:val="28"/>
                <w:szCs w:val="28"/>
                <w:lang w:eastAsia="ru-RU"/>
              </w:rPr>
              <w:t>ЛИТЕРАТУРЫ</w:t>
            </w:r>
            <w:r w:rsidR="00300A6E">
              <w:rPr>
                <w:rFonts w:ascii="Times New Roman" w:eastAsia="Times New Roman" w:hAnsi="Times New Roman" w:cs="Times New Roman"/>
                <w:bCs/>
                <w:color w:val="000000"/>
                <w:sz w:val="28"/>
                <w:szCs w:val="28"/>
                <w:lang w:eastAsia="ru-RU"/>
              </w:rPr>
              <w:t>…………..</w:t>
            </w:r>
          </w:p>
        </w:tc>
        <w:tc>
          <w:tcPr>
            <w:tcW w:w="769" w:type="dxa"/>
            <w:vAlign w:val="center"/>
            <w:hideMark/>
          </w:tcPr>
          <w:p w:rsidR="00912401" w:rsidRPr="00991749" w:rsidRDefault="00E05ED0" w:rsidP="0091240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r>
    </w:tbl>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527D31" w:rsidRDefault="00527D31"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sectPr w:rsidR="00527D31" w:rsidSect="005F49F4">
          <w:pgSz w:w="11906" w:h="16838"/>
          <w:pgMar w:top="1134" w:right="850" w:bottom="1134" w:left="1701" w:header="708" w:footer="708" w:gutter="0"/>
          <w:cols w:space="708"/>
          <w:docGrid w:linePitch="360"/>
        </w:sectPr>
      </w:pPr>
    </w:p>
    <w:p w:rsidR="00A710EB" w:rsidRPr="00527D31" w:rsidRDefault="00A710EB" w:rsidP="00527D31">
      <w:pPr>
        <w:numPr>
          <w:ilvl w:val="0"/>
          <w:numId w:val="1"/>
        </w:numPr>
        <w:shd w:val="clear" w:color="auto" w:fill="FFFFFF"/>
        <w:spacing w:after="0" w:line="240" w:lineRule="auto"/>
        <w:ind w:left="0" w:firstLine="868"/>
        <w:jc w:val="center"/>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lastRenderedPageBreak/>
        <w:t>ПОЯСНИТЕЛЬНАЯ ЗАПИСКА</w:t>
      </w:r>
    </w:p>
    <w:p w:rsidR="00527D31" w:rsidRPr="00991749" w:rsidRDefault="00527D31" w:rsidP="00527D31">
      <w:pPr>
        <w:shd w:val="clear" w:color="auto" w:fill="FFFFFF"/>
        <w:spacing w:after="0" w:line="240" w:lineRule="auto"/>
        <w:ind w:left="868"/>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Направленность</w:t>
      </w:r>
      <w:r w:rsidR="00527D31">
        <w:rPr>
          <w:rFonts w:ascii="Times New Roman" w:eastAsia="Times New Roman" w:hAnsi="Times New Roman" w:cs="Times New Roman"/>
          <w:bCs/>
          <w:color w:val="000000"/>
          <w:sz w:val="28"/>
          <w:szCs w:val="28"/>
          <w:lang w:eastAsia="ru-RU"/>
        </w:rPr>
        <w:t xml:space="preserve"> </w:t>
      </w:r>
      <w:r w:rsidRPr="00991749">
        <w:rPr>
          <w:rFonts w:ascii="Times New Roman" w:eastAsia="Times New Roman" w:hAnsi="Times New Roman" w:cs="Times New Roman"/>
          <w:color w:val="000000"/>
          <w:sz w:val="28"/>
          <w:szCs w:val="28"/>
          <w:lang w:eastAsia="ru-RU"/>
        </w:rPr>
        <w:t>общеразвивающей программы</w:t>
      </w:r>
      <w:r w:rsidR="00241320">
        <w:rPr>
          <w:rFonts w:ascii="Times New Roman" w:eastAsia="Times New Roman" w:hAnsi="Times New Roman" w:cs="Times New Roman"/>
          <w:color w:val="000000"/>
          <w:sz w:val="28"/>
          <w:szCs w:val="28"/>
          <w:lang w:eastAsia="ru-RU"/>
        </w:rPr>
        <w:t xml:space="preserve"> </w:t>
      </w:r>
      <w:r w:rsidRPr="00991749">
        <w:rPr>
          <w:rFonts w:ascii="Times New Roman" w:eastAsia="Times New Roman" w:hAnsi="Times New Roman" w:cs="Times New Roman"/>
          <w:bCs/>
          <w:color w:val="000000"/>
          <w:sz w:val="28"/>
          <w:szCs w:val="28"/>
          <w:lang w:eastAsia="ru-RU"/>
        </w:rPr>
        <w:t>«</w:t>
      </w:r>
      <w:r w:rsidR="00E57EFF" w:rsidRPr="00991749">
        <w:rPr>
          <w:rFonts w:ascii="Times New Roman" w:eastAsia="Times New Roman" w:hAnsi="Times New Roman" w:cs="Times New Roman"/>
          <w:color w:val="000000"/>
          <w:sz w:val="28"/>
          <w:szCs w:val="28"/>
          <w:lang w:eastAsia="ru-RU"/>
        </w:rPr>
        <w:t>Разработка приложений виртуальной реальности</w:t>
      </w:r>
      <w:r w:rsidRPr="00991749">
        <w:rPr>
          <w:rFonts w:ascii="Times New Roman" w:eastAsia="Times New Roman" w:hAnsi="Times New Roman" w:cs="Times New Roman"/>
          <w:bCs/>
          <w:color w:val="000000"/>
          <w:sz w:val="28"/>
          <w:szCs w:val="28"/>
          <w:lang w:eastAsia="ru-RU"/>
        </w:rPr>
        <w:t>»</w:t>
      </w:r>
      <w:r w:rsidR="00E57EFF" w:rsidRPr="00991749">
        <w:rPr>
          <w:rFonts w:ascii="Times New Roman" w:eastAsia="Times New Roman" w:hAnsi="Times New Roman" w:cs="Times New Roman"/>
          <w:color w:val="000000"/>
          <w:sz w:val="28"/>
          <w:szCs w:val="28"/>
          <w:lang w:eastAsia="ru-RU"/>
        </w:rPr>
        <w:t>— т</w:t>
      </w:r>
      <w:r w:rsidR="00527D31">
        <w:rPr>
          <w:rFonts w:ascii="Times New Roman" w:eastAsia="Times New Roman" w:hAnsi="Times New Roman" w:cs="Times New Roman"/>
          <w:color w:val="000000"/>
          <w:sz w:val="28"/>
          <w:szCs w:val="28"/>
          <w:lang w:eastAsia="ru-RU"/>
        </w:rPr>
        <w:t>ехническая.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Уровень освоения содержания программы —  </w:t>
      </w:r>
      <w:r w:rsidRPr="00991749">
        <w:rPr>
          <w:rFonts w:ascii="Times New Roman" w:eastAsia="Times New Roman" w:hAnsi="Times New Roman" w:cs="Times New Roman"/>
          <w:color w:val="000000"/>
          <w:sz w:val="28"/>
          <w:szCs w:val="28"/>
          <w:lang w:eastAsia="ru-RU"/>
        </w:rPr>
        <w:t>стартовый.</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Актуальность</w:t>
      </w:r>
      <w:r w:rsidRPr="00991749">
        <w:rPr>
          <w:rFonts w:ascii="Times New Roman" w:eastAsia="Times New Roman" w:hAnsi="Times New Roman" w:cs="Times New Roman"/>
          <w:color w:val="000000"/>
          <w:sz w:val="28"/>
          <w:szCs w:val="28"/>
          <w:lang w:eastAsia="ru-RU"/>
        </w:rPr>
        <w:t> и необходимость разработки данной программы обусловлена быстрым развитием и применением технологий виртуальной и дополненной реальности в образовании и во всех областях инженерии и технологии. Направленность программы — научно-техническая. Обучение направлено на приобретение учащимися навыков работы с устройствами виртуальной и дополненной реальности, а также создания мульти</w:t>
      </w:r>
      <w:r w:rsidR="00E57EFF" w:rsidRPr="00991749">
        <w:rPr>
          <w:rFonts w:ascii="Times New Roman" w:eastAsia="Times New Roman" w:hAnsi="Times New Roman" w:cs="Times New Roman"/>
          <w:color w:val="000000"/>
          <w:sz w:val="28"/>
          <w:szCs w:val="28"/>
          <w:lang w:eastAsia="ru-RU"/>
        </w:rPr>
        <w:t>м</w:t>
      </w:r>
      <w:r w:rsidRPr="00991749">
        <w:rPr>
          <w:rFonts w:ascii="Times New Roman" w:eastAsia="Times New Roman" w:hAnsi="Times New Roman" w:cs="Times New Roman"/>
          <w:color w:val="000000"/>
          <w:sz w:val="28"/>
          <w:szCs w:val="28"/>
          <w:lang w:eastAsia="ru-RU"/>
        </w:rPr>
        <w:t>едийного контента для данных устройств.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Виртуальная реальность — это искусственный мир, созданный техническими средствами, взаимодействующий с человеком через его органы чувств. Использование виртуальной реальности охватывает собой целый ряд задач в индустрии развлечений при сознании реалистичных тренажёров для подготовки специалистов и областях, где тренировки на реальных объектах связаны с неоправданно большими рисками, либо требуют значительных финансовых затрат. Так, например, технологии виртуальной реальности незаменимы при подготовке пилотов, узконаправленных специалистов.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Дополненной реальностью можно назвать не полное погружение человека в виртуальный мир, когда на реальную картину мира накладывается дополнительная информация в виде виртуальных объектов. В современном мире дополненная реальность может стать хорошим помощником как в повседневной жизни, так в профессиональной деятельности.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 последние годы технологии виртуальной и дополненной реальности переживают свое второе рождение. Стремительно расширяющийся рынок устройств виртуальной и дополненной реальности, а также специализированного программного обеспечения открывает новые возможности, в том числе в профессиональной сфере. Известный немецкий производитель автомобилей Volkswagen внедряет технологию дополненной реальности для повышения безопасности технологических процессов.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xml:space="preserve">Уникальность данной программы обусловлена использованием в образовательном процессе большого многообразия современных технических устройств виртуальной и дополненной реальности, что позволяет сделать процесс обучения не только ярче, но и нагляднее и информативнее. При демонстрации возможностей имеющихся устройств используются мультимедийные материалы, иллюстрирующие протекание различных физических процессов, что повышает заинтересованность обучающихся в изучении естественнонаучных дисциплин. Использование при обучении “открытого” программного обеспечения позволяет обучающимся свободно использовать его на своих домашних устройствах, что в случае трудоустройства позволит легко перейти к работе с </w:t>
      </w:r>
      <w:r w:rsidRPr="00991749">
        <w:rPr>
          <w:rFonts w:ascii="Times New Roman" w:eastAsia="Times New Roman" w:hAnsi="Times New Roman" w:cs="Times New Roman"/>
          <w:color w:val="000000"/>
          <w:sz w:val="28"/>
          <w:szCs w:val="28"/>
          <w:lang w:eastAsia="ru-RU"/>
        </w:rPr>
        <w:lastRenderedPageBreak/>
        <w:t>проприетарным (закрытым) программным обеспечением, используемым в конкретном учреждении.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Новизна </w:t>
      </w:r>
      <w:r w:rsidRPr="00991749">
        <w:rPr>
          <w:rFonts w:ascii="Times New Roman" w:eastAsia="Times New Roman" w:hAnsi="Times New Roman" w:cs="Times New Roman"/>
          <w:color w:val="000000"/>
          <w:sz w:val="28"/>
          <w:szCs w:val="28"/>
          <w:lang w:eastAsia="ru-RU"/>
        </w:rPr>
        <w:t>образовательной программы заключается в использовании авторской методики проведения занятий, применении высокотехнологичного оборудования, самых последних разработок в сфере виртуальной и дополненной реальности. Другой отличительной особенностью является использование автоматизированной системы сопровождения образовательного процесса, расположенной на электронной платформе, позволяющий преподавателю производить мониторинг успеваемости по каждому обучающемуся. Это позволяет своевременно отслеживать темы, вызывающие затруднения у конкретного обучающегося и оказывать квалифицированную помощь в освоении материала.</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Целевой аудиторией программы дополнительного образования являются дети в возрасте от 1</w:t>
      </w:r>
      <w:r w:rsidR="00E57EFF" w:rsidRPr="00991749">
        <w:rPr>
          <w:rFonts w:ascii="Times New Roman" w:eastAsia="Times New Roman" w:hAnsi="Times New Roman" w:cs="Times New Roman"/>
          <w:color w:val="000000"/>
          <w:sz w:val="28"/>
          <w:szCs w:val="28"/>
          <w:lang w:eastAsia="ru-RU"/>
        </w:rPr>
        <w:t>2</w:t>
      </w:r>
      <w:r w:rsidRPr="00991749">
        <w:rPr>
          <w:rFonts w:ascii="Times New Roman" w:eastAsia="Times New Roman" w:hAnsi="Times New Roman" w:cs="Times New Roman"/>
          <w:color w:val="000000"/>
          <w:sz w:val="28"/>
          <w:szCs w:val="28"/>
          <w:lang w:eastAsia="ru-RU"/>
        </w:rPr>
        <w:t xml:space="preserve"> до 1</w:t>
      </w:r>
      <w:r w:rsidR="00E57EFF" w:rsidRPr="00991749">
        <w:rPr>
          <w:rFonts w:ascii="Times New Roman" w:eastAsia="Times New Roman" w:hAnsi="Times New Roman" w:cs="Times New Roman"/>
          <w:color w:val="000000"/>
          <w:sz w:val="28"/>
          <w:szCs w:val="28"/>
          <w:lang w:eastAsia="ru-RU"/>
        </w:rPr>
        <w:t>5</w:t>
      </w:r>
      <w:r w:rsidRPr="00991749">
        <w:rPr>
          <w:rFonts w:ascii="Times New Roman" w:eastAsia="Times New Roman" w:hAnsi="Times New Roman" w:cs="Times New Roman"/>
          <w:color w:val="000000"/>
          <w:sz w:val="28"/>
          <w:szCs w:val="28"/>
          <w:lang w:eastAsia="ru-RU"/>
        </w:rPr>
        <w:t xml:space="preserve"> лет, проявляющие интерес к технологиям виртуальной и дополненной реальности, разработке 3D видеоигр и созданию мультимедийных материалов на базе 3D графики и анимации.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Данный образовательный курс позволит повысить уровень знаний детей в такой интересной и высокотехнологичной сфере как виртуальная и дополненная реальность.</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Отличительные особенности программы</w:t>
      </w:r>
      <w:r w:rsidR="00DC371C" w:rsidRPr="00991749">
        <w:rPr>
          <w:rFonts w:ascii="Times New Roman" w:eastAsia="Times New Roman" w:hAnsi="Times New Roman" w:cs="Times New Roman"/>
          <w:bCs/>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Курс носит прикладной характер и призван сформировать у обучаемых навыки и умения в таких стремительно развивающихся областях науки и техники как виртуальная и дополненная реальность.</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Даная программа сформирована с учетом принципа интегрированности, что подразумевает неразрывность образовательного, проектного и событийного направлений учебной деятельности.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Принцип ресурсоэффективности позволяет сконцентрировать передовое мелкосерийное оборудование и квалифицированные кадры в одном месте, а также использовать широкий спектр дидактических ресурсов в виде заданий и мини-проектов для расширения знаниевых и прикладных компетенций, создания дополнительных механизмов образовательной мотивации.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Практические занятия построены на использовании современного оборудования</w:t>
      </w:r>
      <w:r w:rsidR="00DC371C" w:rsidRPr="00991749">
        <w:rPr>
          <w:rFonts w:ascii="Times New Roman" w:eastAsia="Times New Roman" w:hAnsi="Times New Roman" w:cs="Times New Roman"/>
          <w:color w:val="000000"/>
          <w:sz w:val="28"/>
          <w:szCs w:val="28"/>
          <w:lang w:eastAsia="ru-RU"/>
        </w:rPr>
        <w:t xml:space="preserve"> и программного обеспечения</w:t>
      </w:r>
      <w:r w:rsidRPr="00991749">
        <w:rPr>
          <w:rFonts w:ascii="Times New Roman" w:eastAsia="Times New Roman" w:hAnsi="Times New Roman" w:cs="Times New Roman"/>
          <w:color w:val="000000"/>
          <w:sz w:val="28"/>
          <w:szCs w:val="28"/>
          <w:lang w:eastAsia="ru-RU"/>
        </w:rPr>
        <w:t>, котор</w:t>
      </w:r>
      <w:r w:rsidR="00FF458C">
        <w:rPr>
          <w:rFonts w:ascii="Times New Roman" w:eastAsia="Times New Roman" w:hAnsi="Times New Roman" w:cs="Times New Roman"/>
          <w:color w:val="000000"/>
          <w:sz w:val="28"/>
          <w:szCs w:val="28"/>
          <w:lang w:eastAsia="ru-RU"/>
        </w:rPr>
        <w:t>ое позволит им освоить принципы,</w:t>
      </w:r>
      <w:r w:rsidRPr="00991749">
        <w:rPr>
          <w:rFonts w:ascii="Times New Roman" w:eastAsia="Times New Roman" w:hAnsi="Times New Roman" w:cs="Times New Roman"/>
          <w:color w:val="000000"/>
          <w:sz w:val="28"/>
          <w:szCs w:val="28"/>
          <w:lang w:eastAsia="ru-RU"/>
        </w:rPr>
        <w:t xml:space="preserve">  используемые для разработки </w:t>
      </w:r>
      <w:r w:rsidR="00475082">
        <w:rPr>
          <w:rFonts w:ascii="Times New Roman" w:eastAsia="Times New Roman" w:hAnsi="Times New Roman" w:cs="Times New Roman"/>
          <w:color w:val="000000"/>
          <w:sz w:val="28"/>
          <w:szCs w:val="28"/>
          <w:lang w:eastAsia="ru-RU"/>
        </w:rPr>
        <w:t xml:space="preserve">приложений и </w:t>
      </w:r>
      <w:r w:rsidRPr="00991749">
        <w:rPr>
          <w:rFonts w:ascii="Times New Roman" w:eastAsia="Times New Roman" w:hAnsi="Times New Roman" w:cs="Times New Roman"/>
          <w:color w:val="000000"/>
          <w:sz w:val="28"/>
          <w:szCs w:val="28"/>
          <w:lang w:eastAsia="ru-RU"/>
        </w:rPr>
        <w:t>игр.</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Широкое использование “открытого” программного обеспечения позволяет обучающимся свободно использовать его на своих домашних устройствах, что дает возможность самостоятельно повышать свой уровень мастерства, создавая зрелищные проекты. Наличие шлем</w:t>
      </w:r>
      <w:r w:rsidR="00DC371C" w:rsidRPr="00991749">
        <w:rPr>
          <w:rFonts w:ascii="Times New Roman" w:eastAsia="Times New Roman" w:hAnsi="Times New Roman" w:cs="Times New Roman"/>
          <w:color w:val="000000"/>
          <w:sz w:val="28"/>
          <w:szCs w:val="28"/>
          <w:lang w:eastAsia="ru-RU"/>
        </w:rPr>
        <w:t>а</w:t>
      </w:r>
      <w:r w:rsidRPr="00991749">
        <w:rPr>
          <w:rFonts w:ascii="Times New Roman" w:eastAsia="Times New Roman" w:hAnsi="Times New Roman" w:cs="Times New Roman"/>
          <w:color w:val="000000"/>
          <w:sz w:val="28"/>
          <w:szCs w:val="28"/>
          <w:lang w:eastAsia="ru-RU"/>
        </w:rPr>
        <w:t xml:space="preserve">  виртуальной реальности позволит непосредственно наблюдать результаты своего творчества.</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Использование в обучающем процессе значительного количества демонстрационных виртуальных сцен, содержащих яркие иллюстрации физических явлений повышает интерес обучающихся к естественным наукам.</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Среди международных обучающих практик в данной программе внедрены принципы и подходы STEM-обучения (Science-Technology-Engineering-Mathematics: Наука-Технология-Инженерия-Математика). При выполнении проектов создаются демонстрационные сцены под различные физические явления, биологические процессы, модели машин и механизмов.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Вариативность программы заключается в том, что после освоения универсальных знаний и навыков работы с аппаратным и программным обеспечением, обучающимся предлагается для закрепления материала выбрать и выполнить под руководством преподавателя небольшое техническое задание. Обучающимся, которые проявляют интерес к определенной теме данной образовательной программы оказывается всесторонняя помощь и индивидуальная поддержка в углубленном освоении материала при помощи консультаций и координирования выполнения индивидуального проекта индивидуальной образовательной траектории.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Одной из отличительных особенностей программы является ее разноуровневость, что позволяет каждому учащемуся построить своею собственную образовательную траекторию в зависимости от его возраста, базовой подготовки, интересов и входных компетенций.</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Педагогическая целесообразность программы </w:t>
      </w:r>
      <w:r w:rsidRPr="00991749">
        <w:rPr>
          <w:rFonts w:ascii="Times New Roman" w:eastAsia="Times New Roman" w:hAnsi="Times New Roman" w:cs="Times New Roman"/>
          <w:color w:val="000000"/>
          <w:sz w:val="28"/>
          <w:szCs w:val="28"/>
          <w:lang w:eastAsia="ru-RU"/>
        </w:rPr>
        <w:t>обусловлена возможностью внедрения принципов адаптивного обучения, которые выражаются в гибкости образовательного процесса и его настройки в соответствии с интересами ребенка и ростом его личностных профессиональных компетенций.</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Адресат программы: </w:t>
      </w:r>
      <w:r w:rsidRPr="00991749">
        <w:rPr>
          <w:rFonts w:ascii="Times New Roman" w:eastAsia="Times New Roman" w:hAnsi="Times New Roman" w:cs="Times New Roman"/>
          <w:color w:val="000000"/>
          <w:sz w:val="28"/>
          <w:szCs w:val="28"/>
          <w:lang w:eastAsia="ru-RU"/>
        </w:rPr>
        <w:t>программа предназначена для работы с детьми среднего и старшего школьного возраста (1</w:t>
      </w:r>
      <w:r w:rsidR="00DC371C" w:rsidRPr="00991749">
        <w:rPr>
          <w:rFonts w:ascii="Times New Roman" w:eastAsia="Times New Roman" w:hAnsi="Times New Roman" w:cs="Times New Roman"/>
          <w:color w:val="000000"/>
          <w:sz w:val="28"/>
          <w:szCs w:val="28"/>
          <w:lang w:eastAsia="ru-RU"/>
        </w:rPr>
        <w:t>2</w:t>
      </w:r>
      <w:r w:rsidRPr="00991749">
        <w:rPr>
          <w:rFonts w:ascii="Times New Roman" w:eastAsia="Times New Roman" w:hAnsi="Times New Roman" w:cs="Times New Roman"/>
          <w:color w:val="000000"/>
          <w:sz w:val="28"/>
          <w:szCs w:val="28"/>
          <w:lang w:eastAsia="ru-RU"/>
        </w:rPr>
        <w:t>-1</w:t>
      </w:r>
      <w:r w:rsidR="00DC371C" w:rsidRPr="00991749">
        <w:rPr>
          <w:rFonts w:ascii="Times New Roman" w:eastAsia="Times New Roman" w:hAnsi="Times New Roman" w:cs="Times New Roman"/>
          <w:color w:val="000000"/>
          <w:sz w:val="28"/>
          <w:szCs w:val="28"/>
          <w:lang w:eastAsia="ru-RU"/>
        </w:rPr>
        <w:t>5</w:t>
      </w:r>
      <w:r w:rsidRPr="00991749">
        <w:rPr>
          <w:rFonts w:ascii="Times New Roman" w:eastAsia="Times New Roman" w:hAnsi="Times New Roman" w:cs="Times New Roman"/>
          <w:color w:val="000000"/>
          <w:sz w:val="28"/>
          <w:szCs w:val="28"/>
          <w:lang w:eastAsia="ru-RU"/>
        </w:rPr>
        <w:t xml:space="preserve"> лет).</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Наполняемость групп</w:t>
      </w:r>
      <w:r w:rsidRPr="00991749">
        <w:rPr>
          <w:rFonts w:ascii="Times New Roman" w:eastAsia="Times New Roman" w:hAnsi="Times New Roman" w:cs="Times New Roman"/>
          <w:color w:val="000000"/>
          <w:sz w:val="28"/>
          <w:szCs w:val="28"/>
          <w:lang w:eastAsia="ru-RU"/>
        </w:rPr>
        <w:t> составляет 6-10 человек. Состав групп постоянный, разновозрастный.</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Объем и срок освоения программы:</w:t>
      </w:r>
      <w:r w:rsidRPr="00991749">
        <w:rPr>
          <w:rFonts w:ascii="Times New Roman" w:eastAsia="Times New Roman" w:hAnsi="Times New Roman" w:cs="Times New Roman"/>
          <w:color w:val="000000"/>
          <w:sz w:val="28"/>
          <w:szCs w:val="28"/>
          <w:lang w:eastAsia="ru-RU"/>
        </w:rPr>
        <w:t xml:space="preserve"> срок реализации программы — 1 год; количество учебных часов по программе </w:t>
      </w:r>
      <w:r w:rsidR="00DC371C" w:rsidRPr="00991749">
        <w:rPr>
          <w:rFonts w:ascii="Times New Roman" w:eastAsia="Times New Roman" w:hAnsi="Times New Roman" w:cs="Times New Roman"/>
          <w:color w:val="000000"/>
          <w:sz w:val="28"/>
          <w:szCs w:val="28"/>
          <w:lang w:eastAsia="ru-RU"/>
        </w:rPr>
        <w:t>68</w:t>
      </w:r>
      <w:r w:rsidRPr="00991749">
        <w:rPr>
          <w:rFonts w:ascii="Times New Roman" w:eastAsia="Times New Roman" w:hAnsi="Times New Roman" w:cs="Times New Roman"/>
          <w:color w:val="000000"/>
          <w:sz w:val="28"/>
          <w:szCs w:val="28"/>
          <w:lang w:eastAsia="ru-RU"/>
        </w:rPr>
        <w:t xml:space="preserve"> часов.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Форма обучения:</w:t>
      </w:r>
      <w:r w:rsidRPr="00991749">
        <w:rPr>
          <w:rFonts w:ascii="Times New Roman" w:eastAsia="Times New Roman" w:hAnsi="Times New Roman" w:cs="Times New Roman"/>
          <w:color w:val="000000"/>
          <w:sz w:val="28"/>
          <w:szCs w:val="28"/>
          <w:lang w:eastAsia="ru-RU"/>
        </w:rPr>
        <w:t> очная.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Режим занятий:</w:t>
      </w:r>
      <w:r w:rsidRPr="00991749">
        <w:rPr>
          <w:rFonts w:ascii="Times New Roman" w:eastAsia="Times New Roman" w:hAnsi="Times New Roman" w:cs="Times New Roman"/>
          <w:color w:val="000000"/>
          <w:sz w:val="28"/>
          <w:szCs w:val="28"/>
          <w:lang w:eastAsia="ru-RU"/>
        </w:rPr>
        <w:t xml:space="preserve"> единицей измерения учебного времени и основной формой организации учебно-воспитательного процесса является учебное занятие. Форма занятий — групповая. Продолжительность занятий устанавливается в зависимости от возрастных и психофизиологических особенностей, допустимой нагрузки учащихся с учетом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w:t>
      </w:r>
      <w:r w:rsidRPr="00991749">
        <w:rPr>
          <w:rFonts w:ascii="Times New Roman" w:eastAsia="Times New Roman" w:hAnsi="Times New Roman" w:cs="Times New Roman"/>
          <w:color w:val="000000"/>
          <w:sz w:val="28"/>
          <w:szCs w:val="28"/>
          <w:lang w:eastAsia="ru-RU"/>
        </w:rPr>
        <w:lastRenderedPageBreak/>
        <w:t xml:space="preserve">государственного санитарного врача Российской Федерации от 4 июля 2014 г. N 41. Продолжительность одного занятия составляет 45 мин. Перерыв между учебными занятиями — 10 минут. Занятия проводятся </w:t>
      </w:r>
      <w:r w:rsidR="00DC371C" w:rsidRPr="00991749">
        <w:rPr>
          <w:rFonts w:ascii="Times New Roman" w:eastAsia="Times New Roman" w:hAnsi="Times New Roman" w:cs="Times New Roman"/>
          <w:color w:val="000000"/>
          <w:sz w:val="28"/>
          <w:szCs w:val="28"/>
          <w:lang w:eastAsia="ru-RU"/>
        </w:rPr>
        <w:t>1</w:t>
      </w:r>
      <w:r w:rsidRPr="00991749">
        <w:rPr>
          <w:rFonts w:ascii="Times New Roman" w:eastAsia="Times New Roman" w:hAnsi="Times New Roman" w:cs="Times New Roman"/>
          <w:color w:val="000000"/>
          <w:sz w:val="28"/>
          <w:szCs w:val="28"/>
          <w:lang w:eastAsia="ru-RU"/>
        </w:rPr>
        <w:t xml:space="preserve"> раз в неделю по </w:t>
      </w:r>
      <w:r w:rsidR="00DC371C" w:rsidRPr="00991749">
        <w:rPr>
          <w:rFonts w:ascii="Times New Roman" w:eastAsia="Times New Roman" w:hAnsi="Times New Roman" w:cs="Times New Roman"/>
          <w:color w:val="000000"/>
          <w:sz w:val="28"/>
          <w:szCs w:val="28"/>
          <w:lang w:eastAsia="ru-RU"/>
        </w:rPr>
        <w:t>2</w:t>
      </w:r>
      <w:r w:rsidRPr="00991749">
        <w:rPr>
          <w:rFonts w:ascii="Times New Roman" w:eastAsia="Times New Roman" w:hAnsi="Times New Roman" w:cs="Times New Roman"/>
          <w:color w:val="000000"/>
          <w:sz w:val="28"/>
          <w:szCs w:val="28"/>
          <w:lang w:eastAsia="ru-RU"/>
        </w:rPr>
        <w:t xml:space="preserve"> час</w:t>
      </w:r>
      <w:r w:rsidR="00DC371C" w:rsidRPr="00991749">
        <w:rPr>
          <w:rFonts w:ascii="Times New Roman" w:eastAsia="Times New Roman" w:hAnsi="Times New Roman" w:cs="Times New Roman"/>
          <w:color w:val="000000"/>
          <w:sz w:val="28"/>
          <w:szCs w:val="28"/>
          <w:lang w:eastAsia="ru-RU"/>
        </w:rPr>
        <w:t>а</w:t>
      </w:r>
      <w:r w:rsidRPr="00991749">
        <w:rPr>
          <w:rFonts w:ascii="Times New Roman" w:eastAsia="Times New Roman" w:hAnsi="Times New Roman" w:cs="Times New Roman"/>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xml:space="preserve">Учебные занятия ведутся </w:t>
      </w:r>
      <w:r w:rsidR="00DC371C" w:rsidRPr="00991749">
        <w:rPr>
          <w:rFonts w:ascii="Times New Roman" w:eastAsia="Times New Roman" w:hAnsi="Times New Roman" w:cs="Times New Roman"/>
          <w:color w:val="000000"/>
          <w:sz w:val="28"/>
          <w:szCs w:val="28"/>
          <w:lang w:eastAsia="ru-RU"/>
        </w:rPr>
        <w:t>н</w:t>
      </w:r>
      <w:r w:rsidRPr="00991749">
        <w:rPr>
          <w:rFonts w:ascii="Times New Roman" w:eastAsia="Times New Roman" w:hAnsi="Times New Roman" w:cs="Times New Roman"/>
          <w:color w:val="000000"/>
          <w:sz w:val="28"/>
          <w:szCs w:val="28"/>
          <w:lang w:eastAsia="ru-RU"/>
        </w:rPr>
        <w:t xml:space="preserve">а базе </w:t>
      </w:r>
      <w:r w:rsidR="00DC371C" w:rsidRPr="00991749">
        <w:rPr>
          <w:rFonts w:ascii="Times New Roman" w:eastAsia="Times New Roman" w:hAnsi="Times New Roman" w:cs="Times New Roman"/>
          <w:color w:val="000000"/>
          <w:sz w:val="28"/>
          <w:szCs w:val="28"/>
          <w:lang w:eastAsia="ru-RU"/>
        </w:rPr>
        <w:t xml:space="preserve">центра «Точка роста» </w:t>
      </w:r>
      <w:r w:rsidRPr="00991749">
        <w:rPr>
          <w:rFonts w:ascii="Times New Roman" w:eastAsia="Times New Roman" w:hAnsi="Times New Roman" w:cs="Times New Roman"/>
          <w:color w:val="000000"/>
          <w:sz w:val="28"/>
          <w:szCs w:val="28"/>
          <w:lang w:eastAsia="ru-RU"/>
        </w:rPr>
        <w:t xml:space="preserve">МБОУ </w:t>
      </w:r>
      <w:r w:rsidR="00DC371C" w:rsidRPr="00991749">
        <w:rPr>
          <w:rFonts w:ascii="Times New Roman" w:eastAsia="Times New Roman" w:hAnsi="Times New Roman" w:cs="Times New Roman"/>
          <w:color w:val="000000"/>
          <w:sz w:val="28"/>
          <w:szCs w:val="28"/>
          <w:lang w:eastAsia="ru-RU"/>
        </w:rPr>
        <w:t>«</w:t>
      </w:r>
      <w:r w:rsidRPr="00991749">
        <w:rPr>
          <w:rFonts w:ascii="Times New Roman" w:eastAsia="Times New Roman" w:hAnsi="Times New Roman" w:cs="Times New Roman"/>
          <w:color w:val="000000"/>
          <w:sz w:val="28"/>
          <w:szCs w:val="28"/>
          <w:lang w:eastAsia="ru-RU"/>
        </w:rPr>
        <w:t xml:space="preserve">СОШ </w:t>
      </w:r>
      <w:r w:rsidR="00DC371C" w:rsidRPr="00991749">
        <w:rPr>
          <w:rFonts w:ascii="Times New Roman" w:eastAsia="Times New Roman" w:hAnsi="Times New Roman" w:cs="Times New Roman"/>
          <w:color w:val="000000"/>
          <w:sz w:val="28"/>
          <w:szCs w:val="28"/>
          <w:lang w:eastAsia="ru-RU"/>
        </w:rPr>
        <w:t>№ 5»</w:t>
      </w:r>
      <w:r w:rsidRPr="00991749">
        <w:rPr>
          <w:rFonts w:ascii="Times New Roman" w:eastAsia="Times New Roman" w:hAnsi="Times New Roman" w:cs="Times New Roman"/>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527D31" w:rsidRDefault="00A710EB" w:rsidP="00527D31">
      <w:pPr>
        <w:pStyle w:val="a8"/>
        <w:numPr>
          <w:ilvl w:val="0"/>
          <w:numId w:val="1"/>
        </w:num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527D31">
        <w:rPr>
          <w:rFonts w:ascii="Times New Roman" w:eastAsia="Times New Roman" w:hAnsi="Times New Roman" w:cs="Times New Roman"/>
          <w:bCs/>
          <w:color w:val="000000"/>
          <w:sz w:val="28"/>
          <w:szCs w:val="28"/>
          <w:lang w:eastAsia="ru-RU"/>
        </w:rPr>
        <w:t>ЦЕЛЬ И ЗАДАЧИ ПРОГРАММЫ</w:t>
      </w:r>
    </w:p>
    <w:p w:rsidR="00527D31" w:rsidRPr="00527D31" w:rsidRDefault="00527D31" w:rsidP="00527D31">
      <w:pPr>
        <w:pStyle w:val="a8"/>
        <w:shd w:val="clear" w:color="auto" w:fill="FFFFFF"/>
        <w:spacing w:after="0" w:line="240" w:lineRule="auto"/>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Цель программы: </w:t>
      </w:r>
      <w:r w:rsidRPr="00991749">
        <w:rPr>
          <w:rFonts w:ascii="Times New Roman" w:eastAsia="Times New Roman" w:hAnsi="Times New Roman" w:cs="Times New Roman"/>
          <w:color w:val="000000"/>
          <w:sz w:val="28"/>
          <w:szCs w:val="28"/>
          <w:lang w:eastAsia="ru-RU"/>
        </w:rPr>
        <w:t>Формирование уникальных компетенций по работе с VR/AR технологиями и их применение в работе над проектами.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Задачи: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Образовательные (программные):</w:t>
      </w:r>
    </w:p>
    <w:p w:rsidR="00A710EB" w:rsidRPr="00991749" w:rsidRDefault="00A710EB"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Познакомить с современным уровнем развития технических и программных средств в области виртуальной и дополненной реальности;</w:t>
      </w:r>
    </w:p>
    <w:p w:rsidR="00A710EB" w:rsidRPr="00991749" w:rsidRDefault="001F1DBE"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Развить у учащихся интерес</w:t>
      </w:r>
      <w:r w:rsidR="00A710EB" w:rsidRPr="00991749">
        <w:rPr>
          <w:rFonts w:ascii="Times New Roman" w:eastAsia="Times New Roman" w:hAnsi="Times New Roman" w:cs="Times New Roman"/>
          <w:color w:val="000000"/>
          <w:sz w:val="28"/>
          <w:szCs w:val="28"/>
          <w:lang w:eastAsia="ru-RU"/>
        </w:rPr>
        <w:t xml:space="preserve"> к 3D-графике и анимации;</w:t>
      </w:r>
    </w:p>
    <w:p w:rsidR="00A710EB" w:rsidRPr="00991749" w:rsidRDefault="00A710EB"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Обучить обращению с современными устройствами виртуальной  реальности;</w:t>
      </w:r>
    </w:p>
    <w:p w:rsidR="00A710EB" w:rsidRPr="00991749" w:rsidRDefault="00A710EB"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Познакомить с устройствами взаимодействия в виртуальной реальности;</w:t>
      </w:r>
    </w:p>
    <w:p w:rsidR="00A710EB" w:rsidRPr="00991749" w:rsidRDefault="00A710EB"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Дать базовые навыки работы с современными платформами, предназначенными для создания приложений виртуальной и дополненной реальности (</w:t>
      </w:r>
      <w:r w:rsidR="00DC371C" w:rsidRPr="00991749">
        <w:rPr>
          <w:rFonts w:ascii="Times New Roman" w:eastAsia="Times New Roman" w:hAnsi="Times New Roman" w:cs="Times New Roman"/>
          <w:color w:val="000000"/>
          <w:sz w:val="28"/>
          <w:szCs w:val="28"/>
          <w:lang w:val="en-US" w:eastAsia="ru-RU"/>
        </w:rPr>
        <w:t>Varwin</w:t>
      </w:r>
      <w:r w:rsidRPr="00991749">
        <w:rPr>
          <w:rFonts w:ascii="Times New Roman" w:eastAsia="Times New Roman" w:hAnsi="Times New Roman" w:cs="Times New Roman"/>
          <w:color w:val="000000"/>
          <w:sz w:val="28"/>
          <w:szCs w:val="28"/>
          <w:lang w:eastAsia="ru-RU"/>
        </w:rPr>
        <w:t>) и другими программными продуктами, как с основными инструментами создания мультимедиа материалов для устройств виртуальной и дополненной реальности;</w:t>
      </w:r>
    </w:p>
    <w:p w:rsidR="00A710EB" w:rsidRPr="00991749" w:rsidRDefault="00A710EB" w:rsidP="00991749">
      <w:pPr>
        <w:numPr>
          <w:ilvl w:val="0"/>
          <w:numId w:val="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Поддерживать стремление к самостоятельному повышению уровня навыков программирования, моделирования и визуализации, необходимых для поддержания конкурентоспособности специалиста в современном высокотехнологичном мире.</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Личностные:</w:t>
      </w:r>
    </w:p>
    <w:p w:rsidR="00A710EB" w:rsidRPr="00991749" w:rsidRDefault="00A710EB" w:rsidP="00991749">
      <w:pPr>
        <w:numPr>
          <w:ilvl w:val="0"/>
          <w:numId w:val="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Формирование навыков трудолюбия, бережливости, усидчивости, аккуратности при работе с оборудованием;</w:t>
      </w:r>
    </w:p>
    <w:p w:rsidR="00A710EB" w:rsidRPr="00991749" w:rsidRDefault="00A710EB" w:rsidP="00991749">
      <w:pPr>
        <w:numPr>
          <w:ilvl w:val="0"/>
          <w:numId w:val="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Формирование позитивных личностных качеств учащихся: целеустремленности, ответственности, терпения, коммуникативной культуры, внимания, находчивости, изобретательности и устойчивого интереса к технической деятельности;</w:t>
      </w:r>
    </w:p>
    <w:p w:rsidR="00A710EB" w:rsidRPr="00991749" w:rsidRDefault="00A710EB" w:rsidP="00991749">
      <w:pPr>
        <w:numPr>
          <w:ilvl w:val="0"/>
          <w:numId w:val="7"/>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Формирование умения слушать собеседника и вести диалог; излагать свое мнение и аргументировать свою точку зрения и оценку событий.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Метапредметные:</w:t>
      </w:r>
    </w:p>
    <w:p w:rsidR="00A710EB" w:rsidRPr="00991749" w:rsidRDefault="00A710EB" w:rsidP="00991749">
      <w:pPr>
        <w:numPr>
          <w:ilvl w:val="0"/>
          <w:numId w:val="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Развивать пространственное воображение, внимательность к деталям, ассоциативное и аналитическое мышление;</w:t>
      </w:r>
    </w:p>
    <w:p w:rsidR="00A710EB" w:rsidRPr="00991749" w:rsidRDefault="00A710EB" w:rsidP="00991749">
      <w:pPr>
        <w:numPr>
          <w:ilvl w:val="0"/>
          <w:numId w:val="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Развивать у учащихся рациональный подход к выбору программного инструментария для 3D моделирования, анимации и создания приложений виртуальной и дополненной реальности;</w:t>
      </w:r>
    </w:p>
    <w:p w:rsidR="00A710EB" w:rsidRPr="00991749" w:rsidRDefault="00A710EB" w:rsidP="00991749">
      <w:pPr>
        <w:numPr>
          <w:ilvl w:val="0"/>
          <w:numId w:val="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При выборе программных пакетов в первую очередь обращать внимание на его возможности, и при прочих равных условиях делать выбор в пользу «Открытого» программного обеспечения;</w:t>
      </w:r>
    </w:p>
    <w:p w:rsidR="00A710EB" w:rsidRPr="00991749" w:rsidRDefault="00A710EB" w:rsidP="00991749">
      <w:pPr>
        <w:numPr>
          <w:ilvl w:val="0"/>
          <w:numId w:val="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Мотивировать учащихся к нестандартному мышлению, изобретательству и инициативности при выполнении проектов в областях виртуальной и дополненной реальности.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Межпредметные связи:</w:t>
      </w:r>
      <w:r w:rsidRPr="00991749">
        <w:rPr>
          <w:rFonts w:ascii="Times New Roman" w:eastAsia="Times New Roman" w:hAnsi="Times New Roman" w:cs="Times New Roman"/>
          <w:color w:val="000000"/>
          <w:sz w:val="28"/>
          <w:szCs w:val="28"/>
          <w:lang w:eastAsia="ru-RU"/>
        </w:rPr>
        <w:t xml:space="preserve"> в процессе обучения учащиеся </w:t>
      </w:r>
      <w:r w:rsidR="00DC371C" w:rsidRPr="00991749">
        <w:rPr>
          <w:rFonts w:ascii="Times New Roman" w:eastAsia="Times New Roman" w:hAnsi="Times New Roman" w:cs="Times New Roman"/>
          <w:color w:val="000000"/>
          <w:sz w:val="28"/>
          <w:szCs w:val="28"/>
          <w:lang w:eastAsia="ru-RU"/>
        </w:rPr>
        <w:t xml:space="preserve">имеют возможность </w:t>
      </w:r>
      <w:r w:rsidRPr="00991749">
        <w:rPr>
          <w:rFonts w:ascii="Times New Roman" w:eastAsia="Times New Roman" w:hAnsi="Times New Roman" w:cs="Times New Roman"/>
          <w:color w:val="000000"/>
          <w:sz w:val="28"/>
          <w:szCs w:val="28"/>
          <w:lang w:eastAsia="ru-RU"/>
        </w:rPr>
        <w:t>применят</w:t>
      </w:r>
      <w:r w:rsidR="00DC371C" w:rsidRPr="00991749">
        <w:rPr>
          <w:rFonts w:ascii="Times New Roman" w:eastAsia="Times New Roman" w:hAnsi="Times New Roman" w:cs="Times New Roman"/>
          <w:color w:val="000000"/>
          <w:sz w:val="28"/>
          <w:szCs w:val="28"/>
          <w:lang w:eastAsia="ru-RU"/>
        </w:rPr>
        <w:t>ь</w:t>
      </w:r>
      <w:r w:rsidRPr="00991749">
        <w:rPr>
          <w:rFonts w:ascii="Times New Roman" w:eastAsia="Times New Roman" w:hAnsi="Times New Roman" w:cs="Times New Roman"/>
          <w:color w:val="000000"/>
          <w:sz w:val="28"/>
          <w:szCs w:val="28"/>
          <w:lang w:eastAsia="ru-RU"/>
        </w:rPr>
        <w:t xml:space="preserve"> полученные знания, умения и навыки на уроках информатики</w:t>
      </w:r>
      <w:r w:rsidR="00501BA5" w:rsidRPr="00991749">
        <w:rPr>
          <w:rFonts w:ascii="Times New Roman" w:eastAsia="Times New Roman" w:hAnsi="Times New Roman" w:cs="Times New Roman"/>
          <w:color w:val="000000"/>
          <w:sz w:val="28"/>
          <w:szCs w:val="28"/>
          <w:lang w:eastAsia="ru-RU"/>
        </w:rPr>
        <w:t xml:space="preserve"> и</w:t>
      </w:r>
      <w:r w:rsidRPr="00991749">
        <w:rPr>
          <w:rFonts w:ascii="Times New Roman" w:eastAsia="Times New Roman" w:hAnsi="Times New Roman" w:cs="Times New Roman"/>
          <w:color w:val="000000"/>
          <w:sz w:val="28"/>
          <w:szCs w:val="28"/>
          <w:lang w:eastAsia="ru-RU"/>
        </w:rPr>
        <w:t xml:space="preserve"> технологии.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br/>
      </w:r>
    </w:p>
    <w:p w:rsidR="00A710EB" w:rsidRPr="00527D31" w:rsidRDefault="00544DA9" w:rsidP="00527D31">
      <w:pPr>
        <w:pStyle w:val="a8"/>
        <w:numPr>
          <w:ilvl w:val="0"/>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УЧЕБНЫЙ (ТЕМАТИЧЕСКИЙ) ПЛАН</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2" w:type="dxa"/>
          <w:left w:w="12" w:type="dxa"/>
          <w:bottom w:w="12" w:type="dxa"/>
          <w:right w:w="12" w:type="dxa"/>
        </w:tblCellMar>
        <w:tblLook w:val="04A0"/>
      </w:tblPr>
      <w:tblGrid>
        <w:gridCol w:w="987"/>
        <w:gridCol w:w="2843"/>
        <w:gridCol w:w="1183"/>
        <w:gridCol w:w="816"/>
        <w:gridCol w:w="926"/>
        <w:gridCol w:w="1969"/>
      </w:tblGrid>
      <w:tr w:rsidR="00655969" w:rsidRPr="00991749" w:rsidTr="00655969">
        <w:trPr>
          <w:jc w:val="center"/>
        </w:trPr>
        <w:tc>
          <w:tcPr>
            <w:tcW w:w="987" w:type="dxa"/>
            <w:vMerge w:val="restart"/>
            <w:shd w:val="clear" w:color="auto" w:fill="FFFFFF"/>
            <w:tcMar>
              <w:top w:w="0" w:type="dxa"/>
              <w:left w:w="0" w:type="dxa"/>
              <w:bottom w:w="0" w:type="dxa"/>
              <w:right w:w="0" w:type="dxa"/>
            </w:tcMar>
            <w:vAlign w:val="center"/>
            <w:hideMark/>
          </w:tcPr>
          <w:p w:rsidR="00501BA5" w:rsidRPr="00527D31" w:rsidRDefault="00501BA5" w:rsidP="00E57650">
            <w:pPr>
              <w:spacing w:after="0" w:line="240" w:lineRule="auto"/>
              <w:rPr>
                <w:rFonts w:ascii="Times New Roman" w:eastAsia="Times New Roman" w:hAnsi="Times New Roman" w:cs="Times New Roman"/>
                <w:color w:val="000000"/>
                <w:sz w:val="24"/>
                <w:szCs w:val="24"/>
                <w:lang w:eastAsia="ru-RU"/>
              </w:rPr>
            </w:pPr>
          </w:p>
          <w:p w:rsidR="00501BA5" w:rsidRPr="00527D31" w:rsidRDefault="00501BA5"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п/п</w:t>
            </w:r>
          </w:p>
        </w:tc>
        <w:tc>
          <w:tcPr>
            <w:tcW w:w="2843" w:type="dxa"/>
            <w:vMerge w:val="restart"/>
            <w:shd w:val="clear" w:color="auto" w:fill="FFFFFF"/>
            <w:tcMar>
              <w:top w:w="0" w:type="dxa"/>
              <w:left w:w="0" w:type="dxa"/>
              <w:bottom w:w="0" w:type="dxa"/>
              <w:right w:w="0" w:type="dxa"/>
            </w:tcMar>
            <w:vAlign w:val="center"/>
            <w:hideMark/>
          </w:tcPr>
          <w:p w:rsidR="00501BA5" w:rsidRPr="00527D31" w:rsidRDefault="00501BA5"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Наименование модулей</w:t>
            </w:r>
          </w:p>
        </w:tc>
        <w:tc>
          <w:tcPr>
            <w:tcW w:w="2925" w:type="dxa"/>
            <w:gridSpan w:val="3"/>
            <w:shd w:val="clear" w:color="auto" w:fill="FFFFFF"/>
            <w:tcMar>
              <w:top w:w="0" w:type="dxa"/>
              <w:left w:w="0" w:type="dxa"/>
              <w:bottom w:w="0" w:type="dxa"/>
              <w:right w:w="0" w:type="dxa"/>
            </w:tcMar>
            <w:vAlign w:val="center"/>
            <w:hideMark/>
          </w:tcPr>
          <w:p w:rsidR="00501BA5" w:rsidRPr="00527D31" w:rsidRDefault="00501BA5" w:rsidP="00300A6E">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Кол-во часов,</w:t>
            </w:r>
          </w:p>
          <w:p w:rsidR="00501BA5" w:rsidRPr="00527D31" w:rsidRDefault="00501BA5" w:rsidP="00300A6E">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в том числе</w:t>
            </w:r>
          </w:p>
        </w:tc>
        <w:tc>
          <w:tcPr>
            <w:tcW w:w="1969" w:type="dxa"/>
            <w:vMerge w:val="restart"/>
            <w:shd w:val="clear" w:color="auto" w:fill="FFFFFF"/>
            <w:tcMar>
              <w:top w:w="0" w:type="dxa"/>
              <w:left w:w="0" w:type="dxa"/>
              <w:bottom w:w="0" w:type="dxa"/>
              <w:right w:w="0" w:type="dxa"/>
            </w:tcMar>
            <w:vAlign w:val="bottom"/>
            <w:hideMark/>
          </w:tcPr>
          <w:p w:rsidR="00501BA5" w:rsidRPr="00527D31" w:rsidRDefault="00501BA5"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Форма аттестации/ контроля</w:t>
            </w:r>
          </w:p>
        </w:tc>
      </w:tr>
      <w:tr w:rsidR="00655969" w:rsidRPr="00991749" w:rsidTr="00655969">
        <w:trPr>
          <w:jc w:val="center"/>
        </w:trPr>
        <w:tc>
          <w:tcPr>
            <w:tcW w:w="0" w:type="auto"/>
            <w:vMerge/>
            <w:shd w:val="clear" w:color="auto" w:fill="FFFFFF"/>
            <w:vAlign w:val="center"/>
            <w:hideMark/>
          </w:tcPr>
          <w:p w:rsidR="00A710EB" w:rsidRPr="00527D31" w:rsidRDefault="00A710EB" w:rsidP="00E57650">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FFFFFF"/>
            <w:vAlign w:val="center"/>
            <w:hideMark/>
          </w:tcPr>
          <w:p w:rsidR="00A710EB" w:rsidRPr="00527D31" w:rsidRDefault="00A710EB" w:rsidP="00E57650">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rsidR="00A710EB" w:rsidRPr="00527D31" w:rsidRDefault="00501BA5"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часов всего</w:t>
            </w:r>
          </w:p>
        </w:tc>
        <w:tc>
          <w:tcPr>
            <w:tcW w:w="816" w:type="dxa"/>
            <w:shd w:val="clear" w:color="auto" w:fill="FFFFFF"/>
            <w:tcMar>
              <w:top w:w="0" w:type="dxa"/>
              <w:left w:w="0" w:type="dxa"/>
              <w:bottom w:w="0" w:type="dxa"/>
              <w:right w:w="0" w:type="dxa"/>
            </w:tcMar>
            <w:vAlign w:val="center"/>
            <w:hideMark/>
          </w:tcPr>
          <w:p w:rsidR="00A710EB" w:rsidRPr="00527D31" w:rsidRDefault="00A710EB" w:rsidP="00E57650">
            <w:pPr>
              <w:spacing w:after="0" w:line="240" w:lineRule="auto"/>
              <w:ind w:left="-4"/>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теория</w:t>
            </w:r>
          </w:p>
        </w:tc>
        <w:tc>
          <w:tcPr>
            <w:tcW w:w="926" w:type="dxa"/>
            <w:shd w:val="clear" w:color="auto" w:fill="FFFFFF"/>
            <w:tcMar>
              <w:top w:w="0" w:type="dxa"/>
              <w:left w:w="0" w:type="dxa"/>
              <w:bottom w:w="0" w:type="dxa"/>
              <w:right w:w="0" w:type="dxa"/>
            </w:tcMar>
            <w:vAlign w:val="center"/>
            <w:hideMark/>
          </w:tcPr>
          <w:p w:rsidR="00A710EB" w:rsidRPr="00527D31" w:rsidRDefault="00A710EB" w:rsidP="00E57650">
            <w:pPr>
              <w:spacing w:after="0" w:line="240" w:lineRule="auto"/>
              <w:ind w:left="93"/>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практи-ка</w:t>
            </w:r>
          </w:p>
        </w:tc>
        <w:tc>
          <w:tcPr>
            <w:tcW w:w="0" w:type="auto"/>
            <w:vMerge/>
            <w:shd w:val="clear" w:color="auto" w:fill="FFFFFF"/>
            <w:vAlign w:val="center"/>
            <w:hideMark/>
          </w:tcPr>
          <w:p w:rsidR="00A710EB" w:rsidRPr="00527D31" w:rsidRDefault="00A710EB" w:rsidP="00E57650">
            <w:pPr>
              <w:spacing w:after="0" w:line="240" w:lineRule="auto"/>
              <w:rPr>
                <w:rFonts w:ascii="Times New Roman" w:eastAsia="Times New Roman" w:hAnsi="Times New Roman" w:cs="Times New Roman"/>
                <w:color w:val="000000"/>
                <w:sz w:val="24"/>
                <w:szCs w:val="24"/>
                <w:lang w:eastAsia="ru-RU"/>
              </w:rPr>
            </w:pPr>
          </w:p>
        </w:tc>
      </w:tr>
      <w:tr w:rsidR="00A710EB" w:rsidRPr="00991749" w:rsidTr="00501BA5">
        <w:trPr>
          <w:jc w:val="center"/>
        </w:trPr>
        <w:tc>
          <w:tcPr>
            <w:tcW w:w="8724" w:type="dxa"/>
            <w:gridSpan w:val="6"/>
            <w:shd w:val="clear" w:color="auto" w:fill="FFFFFF"/>
            <w:tcMar>
              <w:top w:w="0" w:type="dxa"/>
              <w:left w:w="0" w:type="dxa"/>
              <w:bottom w:w="0" w:type="dxa"/>
              <w:right w:w="0" w:type="dxa"/>
            </w:tcMar>
            <w:vAlign w:val="bottom"/>
          </w:tcPr>
          <w:p w:rsidR="00A710EB"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Модуль 1. Программирование в среде </w:t>
            </w:r>
            <w:r w:rsidRPr="00527D31">
              <w:rPr>
                <w:rFonts w:ascii="Times New Roman" w:eastAsia="Times New Roman" w:hAnsi="Times New Roman" w:cs="Times New Roman"/>
                <w:color w:val="000000"/>
                <w:sz w:val="24"/>
                <w:szCs w:val="24"/>
                <w:lang w:val="en-US" w:eastAsia="ru-RU"/>
              </w:rPr>
              <w:t>scratch</w:t>
            </w:r>
          </w:p>
        </w:tc>
      </w:tr>
      <w:tr w:rsidR="00655969" w:rsidRPr="00991749" w:rsidTr="00655969">
        <w:trPr>
          <w:jc w:val="center"/>
        </w:trPr>
        <w:tc>
          <w:tcPr>
            <w:tcW w:w="987" w:type="dxa"/>
            <w:shd w:val="clear" w:color="auto" w:fill="FFFFFF"/>
            <w:tcMar>
              <w:top w:w="0" w:type="dxa"/>
              <w:left w:w="0" w:type="dxa"/>
              <w:bottom w:w="0" w:type="dxa"/>
              <w:right w:w="0" w:type="dxa"/>
            </w:tcMar>
            <w:vAlign w:val="bottom"/>
          </w:tcPr>
          <w:p w:rsidR="00A710EB" w:rsidRPr="00527D31" w:rsidRDefault="006352CD"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val="en-US" w:eastAsia="ru-RU"/>
              </w:rPr>
              <w:t>1</w:t>
            </w:r>
            <w:r w:rsidRPr="00527D31">
              <w:rPr>
                <w:rFonts w:ascii="Times New Roman" w:eastAsia="Times New Roman" w:hAnsi="Times New Roman" w:cs="Times New Roman"/>
                <w:color w:val="000000"/>
                <w:sz w:val="24"/>
                <w:szCs w:val="24"/>
                <w:lang w:eastAsia="ru-RU"/>
              </w:rPr>
              <w:t>.1.</w:t>
            </w:r>
          </w:p>
        </w:tc>
        <w:tc>
          <w:tcPr>
            <w:tcW w:w="2843" w:type="dxa"/>
            <w:shd w:val="clear" w:color="auto" w:fill="FFFFFF"/>
            <w:tcMar>
              <w:top w:w="0" w:type="dxa"/>
              <w:left w:w="0" w:type="dxa"/>
              <w:bottom w:w="0" w:type="dxa"/>
              <w:right w:w="0" w:type="dxa"/>
            </w:tcMar>
            <w:vAlign w:val="bottom"/>
          </w:tcPr>
          <w:p w:rsidR="00A710EB" w:rsidRPr="00527D31" w:rsidRDefault="006352CD"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 «Движение персонажей с изменяемой скоростью».</w:t>
            </w:r>
          </w:p>
        </w:tc>
        <w:tc>
          <w:tcPr>
            <w:tcW w:w="1183" w:type="dxa"/>
            <w:shd w:val="clear" w:color="auto" w:fill="FFFFFF"/>
            <w:tcMar>
              <w:top w:w="0" w:type="dxa"/>
              <w:left w:w="0" w:type="dxa"/>
              <w:bottom w:w="0" w:type="dxa"/>
              <w:right w:w="0" w:type="dxa"/>
            </w:tcMar>
            <w:vAlign w:val="bottom"/>
          </w:tcPr>
          <w:p w:rsidR="00A710EB"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A710EB"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A710EB"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vAlign w:val="bottom"/>
          </w:tcPr>
          <w:p w:rsidR="00A710EB"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2. «Рисование прямоугольных геометрических фигур спрайтом на белом фоне».</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1.3.</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3. «Пинг-понг».</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1.4.</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4. «Битва магов».</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5. «Поймай яблоки».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1.6.</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6. «Танчик-шутер».</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916901">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Модуль 2. Знакомство с </w:t>
            </w:r>
            <w:r w:rsidRPr="00527D31">
              <w:rPr>
                <w:rFonts w:ascii="Times New Roman" w:eastAsia="Times New Roman" w:hAnsi="Times New Roman" w:cs="Times New Roman"/>
                <w:color w:val="000000"/>
                <w:sz w:val="24"/>
                <w:szCs w:val="24"/>
                <w:lang w:val="en-US" w:eastAsia="ru-RU"/>
              </w:rPr>
              <w:t>Varwin</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Техника безопасности. Знакомство с оборудованием.</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Кейс 7. Простой проект на </w:t>
            </w:r>
            <w:r w:rsidRPr="00527D31">
              <w:rPr>
                <w:rFonts w:ascii="Times New Roman" w:eastAsia="Times New Roman" w:hAnsi="Times New Roman" w:cs="Times New Roman"/>
                <w:color w:val="000000"/>
                <w:sz w:val="24"/>
                <w:szCs w:val="24"/>
                <w:lang w:val="en-US" w:eastAsia="ru-RU"/>
              </w:rPr>
              <w:t>Varwin</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2.3.</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7. Редактор логики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B71B8">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3. Панорамы 360</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8. «Экскурсия 360»</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lastRenderedPageBreak/>
              <w:t>3.2.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Кейс 8. Настройка логики </w:t>
            </w:r>
            <w:r w:rsidRPr="00527D31">
              <w:rPr>
                <w:rFonts w:ascii="Times New Roman" w:eastAsia="Times New Roman" w:hAnsi="Times New Roman" w:cs="Times New Roman"/>
                <w:color w:val="000000"/>
                <w:sz w:val="24"/>
                <w:szCs w:val="24"/>
                <w:lang w:val="en-US" w:eastAsia="ru-RU"/>
              </w:rPr>
              <w:t>VR</w:t>
            </w:r>
            <w:r w:rsidRPr="00527D31">
              <w:rPr>
                <w:rFonts w:ascii="Times New Roman" w:eastAsia="Times New Roman" w:hAnsi="Times New Roman" w:cs="Times New Roman"/>
                <w:color w:val="000000"/>
                <w:sz w:val="24"/>
                <w:szCs w:val="24"/>
                <w:lang w:eastAsia="ru-RU"/>
              </w:rPr>
              <w:t>-экскурсии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B71B8">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Модуль 4. Условные операторы: зоны и </w:t>
            </w:r>
            <w:r w:rsidRPr="00527D31">
              <w:rPr>
                <w:rFonts w:ascii="Times New Roman" w:eastAsia="Times New Roman" w:hAnsi="Times New Roman" w:cs="Times New Roman"/>
                <w:color w:val="000000"/>
                <w:sz w:val="24"/>
                <w:szCs w:val="24"/>
                <w:lang w:val="en-US" w:eastAsia="ru-RU"/>
              </w:rPr>
              <w:t>UX</w:t>
            </w:r>
            <w:r w:rsidRPr="00527D31">
              <w:rPr>
                <w:rFonts w:ascii="Times New Roman" w:eastAsia="Times New Roman" w:hAnsi="Times New Roman" w:cs="Times New Roman"/>
                <w:color w:val="000000"/>
                <w:sz w:val="24"/>
                <w:szCs w:val="24"/>
                <w:lang w:eastAsia="ru-RU"/>
              </w:rPr>
              <w:t>/</w:t>
            </w:r>
            <w:r w:rsidRPr="00527D31">
              <w:rPr>
                <w:rFonts w:ascii="Times New Roman" w:eastAsia="Times New Roman" w:hAnsi="Times New Roman" w:cs="Times New Roman"/>
                <w:color w:val="000000"/>
                <w:sz w:val="24"/>
                <w:szCs w:val="24"/>
                <w:lang w:val="en-US" w:eastAsia="ru-RU"/>
              </w:rPr>
              <w:t>UI</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4.1.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9. «Планеты»</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4.2.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9. Блоки из категории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B71B8">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5. Переменные: стандартные свойства объектов и их настройка</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5.1.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10. «Строение тела»</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5.2.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10. Создание и использование переменных в редакторе логики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B71B8">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 xml:space="preserve">Модуль 6. Примитивы </w:t>
            </w:r>
            <w:r w:rsidRPr="00527D31">
              <w:rPr>
                <w:rFonts w:ascii="Times New Roman" w:eastAsia="Times New Roman" w:hAnsi="Times New Roman" w:cs="Times New Roman"/>
                <w:color w:val="000000"/>
                <w:sz w:val="24"/>
                <w:szCs w:val="24"/>
                <w:lang w:val="en-US" w:eastAsia="ru-RU"/>
              </w:rPr>
              <w:t>Varwin</w:t>
            </w:r>
            <w:r w:rsidRPr="00527D31">
              <w:rPr>
                <w:rFonts w:ascii="Times New Roman" w:eastAsia="Times New Roman" w:hAnsi="Times New Roman" w:cs="Times New Roman"/>
                <w:color w:val="000000"/>
                <w:sz w:val="24"/>
                <w:szCs w:val="24"/>
                <w:lang w:eastAsia="ru-RU"/>
              </w:rPr>
              <w:t>: свойства примитивов</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6.1.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11. «Реконструкция сражения»</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6.2.</w:t>
            </w:r>
          </w:p>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11. Стандартная логика объектов</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B71B8">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7. Функции и освещение: типы источников света и иерархия объектов</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7.1.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12. «Правила дорожного движения»</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7.2.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12. Использование списков и функций</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FA3CFD">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8. Списки: создание списков и работа с ботом</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8.1.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13. «Урок английского языка»</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8.2.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13. Списки: создание функций для работы со списками</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916901">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9. Циклы: что такое циклы.</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9.1.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14. «Космическая миссия»</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9.2.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Кейс 14. Типы циклов</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3</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2,5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916901">
        <w:trPr>
          <w:jc w:val="center"/>
        </w:trPr>
        <w:tc>
          <w:tcPr>
            <w:tcW w:w="8724" w:type="dxa"/>
            <w:gridSpan w:val="6"/>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Модуль 10. Создание индивидуального проекта.</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10.1.</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Выбор проекта. Создание проекта.</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6,5</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6,5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916901" w:rsidRPr="00991749" w:rsidTr="00916901">
        <w:trPr>
          <w:jc w:val="center"/>
        </w:trPr>
        <w:tc>
          <w:tcPr>
            <w:tcW w:w="987"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10.2.</w:t>
            </w:r>
          </w:p>
        </w:tc>
        <w:tc>
          <w:tcPr>
            <w:tcW w:w="284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Демонстрация индивидуального проекта.</w:t>
            </w:r>
          </w:p>
        </w:tc>
        <w:tc>
          <w:tcPr>
            <w:tcW w:w="1183"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81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p>
        </w:tc>
        <w:tc>
          <w:tcPr>
            <w:tcW w:w="926" w:type="dxa"/>
            <w:shd w:val="clear" w:color="auto" w:fill="FFFFFF"/>
            <w:tcMar>
              <w:top w:w="0" w:type="dxa"/>
              <w:left w:w="0" w:type="dxa"/>
              <w:bottom w:w="0" w:type="dxa"/>
              <w:right w:w="0" w:type="dxa"/>
            </w:tcMar>
            <w:vAlign w:val="bottom"/>
          </w:tcPr>
          <w:p w:rsidR="00916901"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0,5</w:t>
            </w:r>
          </w:p>
        </w:tc>
        <w:tc>
          <w:tcPr>
            <w:tcW w:w="1969" w:type="dxa"/>
            <w:shd w:val="clear" w:color="auto" w:fill="FFFFFF"/>
            <w:tcMar>
              <w:top w:w="0" w:type="dxa"/>
              <w:left w:w="0" w:type="dxa"/>
              <w:bottom w:w="0" w:type="dxa"/>
              <w:right w:w="0" w:type="dxa"/>
            </w:tcMar>
          </w:tcPr>
          <w:p w:rsidR="00916901" w:rsidRPr="00527D31" w:rsidRDefault="00916901" w:rsidP="00E57650">
            <w:pPr>
              <w:spacing w:after="0" w:line="240" w:lineRule="auto"/>
              <w:rPr>
                <w:rFonts w:ascii="Times New Roman" w:hAnsi="Times New Roman" w:cs="Times New Roman"/>
                <w:sz w:val="24"/>
                <w:szCs w:val="24"/>
              </w:rPr>
            </w:pPr>
            <w:r w:rsidRPr="00527D31">
              <w:rPr>
                <w:rFonts w:ascii="Times New Roman" w:eastAsia="Times New Roman" w:hAnsi="Times New Roman" w:cs="Times New Roman"/>
                <w:color w:val="000000"/>
                <w:sz w:val="24"/>
                <w:szCs w:val="24"/>
                <w:lang w:eastAsia="ru-RU"/>
              </w:rPr>
              <w:t>Опрос, собеседование</w:t>
            </w:r>
          </w:p>
        </w:tc>
      </w:tr>
      <w:tr w:rsidR="006352CD" w:rsidRPr="00991749" w:rsidTr="00916901">
        <w:trPr>
          <w:jc w:val="center"/>
        </w:trPr>
        <w:tc>
          <w:tcPr>
            <w:tcW w:w="3830" w:type="dxa"/>
            <w:gridSpan w:val="2"/>
            <w:shd w:val="clear" w:color="auto" w:fill="FFFFFF"/>
            <w:tcMar>
              <w:top w:w="0" w:type="dxa"/>
              <w:left w:w="0" w:type="dxa"/>
              <w:bottom w:w="0" w:type="dxa"/>
              <w:right w:w="0" w:type="dxa"/>
            </w:tcMar>
            <w:vAlign w:val="bottom"/>
          </w:tcPr>
          <w:p w:rsidR="006352CD" w:rsidRPr="00527D31" w:rsidRDefault="006352CD" w:rsidP="00E57650">
            <w:pPr>
              <w:spacing w:after="0" w:line="240" w:lineRule="auto"/>
              <w:jc w:val="right"/>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Итого:</w:t>
            </w:r>
          </w:p>
        </w:tc>
        <w:tc>
          <w:tcPr>
            <w:tcW w:w="1183" w:type="dxa"/>
            <w:shd w:val="clear" w:color="auto" w:fill="FFFFFF"/>
            <w:tcMar>
              <w:top w:w="0" w:type="dxa"/>
              <w:left w:w="0" w:type="dxa"/>
              <w:bottom w:w="0" w:type="dxa"/>
              <w:right w:w="0" w:type="dxa"/>
            </w:tcMar>
            <w:vAlign w:val="bottom"/>
          </w:tcPr>
          <w:p w:rsidR="006352CD"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68</w:t>
            </w:r>
          </w:p>
        </w:tc>
        <w:tc>
          <w:tcPr>
            <w:tcW w:w="816" w:type="dxa"/>
            <w:shd w:val="clear" w:color="auto" w:fill="FFFFFF"/>
            <w:tcMar>
              <w:top w:w="0" w:type="dxa"/>
              <w:left w:w="0" w:type="dxa"/>
              <w:bottom w:w="0" w:type="dxa"/>
              <w:right w:w="0" w:type="dxa"/>
            </w:tcMar>
            <w:vAlign w:val="bottom"/>
          </w:tcPr>
          <w:p w:rsidR="006352CD"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11,5</w:t>
            </w:r>
          </w:p>
        </w:tc>
        <w:tc>
          <w:tcPr>
            <w:tcW w:w="926" w:type="dxa"/>
            <w:shd w:val="clear" w:color="auto" w:fill="FFFFFF"/>
            <w:tcMar>
              <w:top w:w="0" w:type="dxa"/>
              <w:left w:w="0" w:type="dxa"/>
              <w:bottom w:w="0" w:type="dxa"/>
              <w:right w:w="0" w:type="dxa"/>
            </w:tcMar>
            <w:vAlign w:val="bottom"/>
          </w:tcPr>
          <w:p w:rsidR="006352CD" w:rsidRPr="00527D31" w:rsidRDefault="00916901" w:rsidP="00E57650">
            <w:pPr>
              <w:spacing w:after="0" w:line="240" w:lineRule="auto"/>
              <w:jc w:val="center"/>
              <w:rPr>
                <w:rFonts w:ascii="Times New Roman" w:eastAsia="Times New Roman" w:hAnsi="Times New Roman" w:cs="Times New Roman"/>
                <w:color w:val="000000"/>
                <w:sz w:val="24"/>
                <w:szCs w:val="24"/>
                <w:lang w:eastAsia="ru-RU"/>
              </w:rPr>
            </w:pPr>
            <w:r w:rsidRPr="00527D31">
              <w:rPr>
                <w:rFonts w:ascii="Times New Roman" w:eastAsia="Times New Roman" w:hAnsi="Times New Roman" w:cs="Times New Roman"/>
                <w:color w:val="000000"/>
                <w:sz w:val="24"/>
                <w:szCs w:val="24"/>
                <w:lang w:eastAsia="ru-RU"/>
              </w:rPr>
              <w:t>56,5</w:t>
            </w:r>
          </w:p>
        </w:tc>
        <w:tc>
          <w:tcPr>
            <w:tcW w:w="1969" w:type="dxa"/>
            <w:shd w:val="clear" w:color="auto" w:fill="FFFFFF"/>
            <w:tcMar>
              <w:top w:w="0" w:type="dxa"/>
              <w:left w:w="0" w:type="dxa"/>
              <w:bottom w:w="0" w:type="dxa"/>
              <w:right w:w="0" w:type="dxa"/>
            </w:tcMar>
            <w:vAlign w:val="bottom"/>
          </w:tcPr>
          <w:p w:rsidR="006352CD" w:rsidRPr="00527D31" w:rsidRDefault="006352CD" w:rsidP="00E57650">
            <w:pPr>
              <w:spacing w:after="0" w:line="240" w:lineRule="auto"/>
              <w:rPr>
                <w:rFonts w:ascii="Times New Roman" w:eastAsia="Times New Roman" w:hAnsi="Times New Roman" w:cs="Times New Roman"/>
                <w:color w:val="000000"/>
                <w:sz w:val="24"/>
                <w:szCs w:val="24"/>
                <w:lang w:eastAsia="ru-RU"/>
              </w:rPr>
            </w:pPr>
          </w:p>
        </w:tc>
      </w:tr>
    </w:tbl>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w:t>
      </w:r>
    </w:p>
    <w:p w:rsidR="00E57650" w:rsidRPr="00991749" w:rsidRDefault="00E57650" w:rsidP="00E57650">
      <w:pPr>
        <w:shd w:val="clear" w:color="auto" w:fill="FFFFFF"/>
        <w:spacing w:after="0" w:line="240" w:lineRule="auto"/>
        <w:ind w:firstLine="868"/>
        <w:jc w:val="center"/>
        <w:rPr>
          <w:rFonts w:ascii="Times New Roman" w:eastAsia="Times New Roman" w:hAnsi="Times New Roman" w:cs="Times New Roman"/>
          <w:color w:val="000000"/>
          <w:sz w:val="28"/>
          <w:szCs w:val="28"/>
          <w:lang w:eastAsia="ru-RU"/>
        </w:rPr>
      </w:pPr>
    </w:p>
    <w:p w:rsidR="000217EC" w:rsidRPr="00991749" w:rsidRDefault="000217EC"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Модуль 1. </w:t>
      </w:r>
      <w:r w:rsidRPr="00991749">
        <w:rPr>
          <w:rFonts w:ascii="Times New Roman" w:eastAsia="Times New Roman" w:hAnsi="Times New Roman" w:cs="Times New Roman"/>
          <w:color w:val="000000"/>
          <w:sz w:val="28"/>
          <w:szCs w:val="28"/>
          <w:lang w:eastAsia="ru-RU"/>
        </w:rPr>
        <w:t xml:space="preserve">Программирование в среде </w:t>
      </w:r>
      <w:r w:rsidRPr="00991749">
        <w:rPr>
          <w:rFonts w:ascii="Times New Roman" w:eastAsia="Times New Roman" w:hAnsi="Times New Roman" w:cs="Times New Roman"/>
          <w:color w:val="000000"/>
          <w:sz w:val="28"/>
          <w:szCs w:val="28"/>
          <w:lang w:val="en-US" w:eastAsia="ru-RU"/>
        </w:rPr>
        <w:t>scratch</w:t>
      </w:r>
      <w:r w:rsidRPr="00991749">
        <w:rPr>
          <w:rFonts w:ascii="Times New Roman" w:eastAsia="Times New Roman" w:hAnsi="Times New Roman" w:cs="Times New Roman"/>
          <w:color w:val="000000"/>
          <w:sz w:val="28"/>
          <w:szCs w:val="28"/>
          <w:lang w:eastAsia="ru-RU"/>
        </w:rPr>
        <w:t>.</w:t>
      </w:r>
    </w:p>
    <w:p w:rsidR="000217EC" w:rsidRPr="00991749" w:rsidRDefault="000217EC"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Кейс 1. «Движение персонажей с изменяемой скоростью»</w:t>
      </w:r>
    </w:p>
    <w:p w:rsidR="000217EC" w:rsidRPr="00991749" w:rsidRDefault="000217EC"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Теория: Знакомство со средой программирования </w:t>
      </w:r>
      <w:r w:rsidRPr="00991749">
        <w:rPr>
          <w:rFonts w:ascii="Times New Roman" w:eastAsia="Times New Roman" w:hAnsi="Times New Roman" w:cs="Times New Roman"/>
          <w:bCs/>
          <w:color w:val="000000"/>
          <w:sz w:val="28"/>
          <w:szCs w:val="28"/>
          <w:lang w:val="en-US" w:eastAsia="ru-RU"/>
        </w:rPr>
        <w:t>scratch</w:t>
      </w:r>
      <w:r w:rsidRPr="00991749">
        <w:rPr>
          <w:rFonts w:ascii="Times New Roman" w:eastAsia="Times New Roman" w:hAnsi="Times New Roman" w:cs="Times New Roman"/>
          <w:bCs/>
          <w:color w:val="000000"/>
          <w:sz w:val="28"/>
          <w:szCs w:val="28"/>
          <w:lang w:eastAsia="ru-RU"/>
        </w:rPr>
        <w:t>.</w:t>
      </w:r>
    </w:p>
    <w:p w:rsidR="000217EC" w:rsidRPr="00991749" w:rsidRDefault="000217EC"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Практика:  Установить из библиотеки фонов – фон night city with street.  Выбрать из библиотеки спрайтов 2 автомобиля, кота, пальму. </w:t>
      </w:r>
    </w:p>
    <w:p w:rsidR="000217EC" w:rsidRPr="00991749" w:rsidRDefault="000217EC"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 Уменьшить  спрайты  до  нужных  размеров  и  расставить  их  в </w:t>
      </w:r>
    </w:p>
    <w:p w:rsidR="000217EC" w:rsidRPr="00991749" w:rsidRDefault="000217EC"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определенных местах. Написать код для движения кота.</w:t>
      </w:r>
    </w:p>
    <w:p w:rsidR="00262519" w:rsidRPr="00991749" w:rsidRDefault="00262519"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lastRenderedPageBreak/>
        <w:t>Кейс 2. «Рисование прямоугольных геометрических фигур спрайтом на белом фоне»</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Теория: Общее описание программы.</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Практика: Программирование движения кота по стрелкам. Программирование рисования линий разными цветами. </w:t>
      </w:r>
    </w:p>
    <w:p w:rsidR="00262519" w:rsidRPr="00991749" w:rsidRDefault="00262519"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Кейс 3. «Пинг-понг».</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Теория: Общее описание программы.</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Практика: Выбор фона. Выбор спрайтов. Программирование движения ракетки. Программирование движения шарика и изменения счёта. Самостоятельная работа: Дополните  программу  несколькими  командами,  чтобы  учитывать  в  счете  и промахи  мяча,  например,  будет  вычитаться  1  очко  в  момент  промаха  и  будет звучать звук ошибки.</w:t>
      </w:r>
    </w:p>
    <w:p w:rsidR="00262519" w:rsidRPr="00991749" w:rsidRDefault="00262519"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Кейс 4. «Битва магов».</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Теория: Общее описание программы.</w:t>
      </w:r>
    </w:p>
    <w:p w:rsidR="00262519" w:rsidRPr="00991749" w:rsidRDefault="0026251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Практика: Создание спрайтов. Рисование сосудов с зельем. Программирование сосудов с зельем. Написание кода Волшебника «Уменьшись». Написание кода превращения эффекта «Рыбий глаз». </w:t>
      </w:r>
      <w:r w:rsidR="00354FD4" w:rsidRPr="00991749">
        <w:rPr>
          <w:rFonts w:ascii="Times New Roman" w:eastAsia="Times New Roman" w:hAnsi="Times New Roman" w:cs="Times New Roman"/>
          <w:bCs/>
          <w:color w:val="000000"/>
          <w:sz w:val="28"/>
          <w:szCs w:val="28"/>
          <w:lang w:eastAsia="ru-RU"/>
        </w:rPr>
        <w:t>Самостоятельная работа: Попробуйте  применить  все  графические  эффекты  и  выберите  наиболее подходящие для вашей задумки. Составьте  код  программы,  чтобы  в  самом  начале  Волшебник  и  Лягушка перекинулись парой слов, например, поприветствовали друг друга по очереди.  В одном из сосудов зелий, включите команду по изменению фона на несколько секунд и потом верните все в исходный вариант.</w:t>
      </w:r>
    </w:p>
    <w:p w:rsidR="00354FD4" w:rsidRPr="00991749" w:rsidRDefault="00354FD4"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Кейс 5. «Поймай яблоки».</w:t>
      </w:r>
    </w:p>
    <w:p w:rsidR="00354FD4" w:rsidRPr="00991749" w:rsidRDefault="00354FD4"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Теория: Общее описание программы.</w:t>
      </w:r>
    </w:p>
    <w:p w:rsidR="00354FD4" w:rsidRPr="00991749" w:rsidRDefault="00354FD4"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Практика: Рисование фона. Выбор спрайтов (яблоко и чашка). Клонирование спрайта. Программирование движения чашки. Программирование движения яблока. Написание кода для подсчёта очков. Самостоятельная работа: Доработайте  программу  следующим  образом:  напишите  в  начале  игры,  что пользователь может набрать максимально 30 очков, если поймает все яблоки. В конце  игры  выведите  на  экран  информацию  о  том,  сколько  очков  набрал пользователь.</w:t>
      </w:r>
    </w:p>
    <w:p w:rsidR="00354FD4" w:rsidRPr="00991749" w:rsidRDefault="00354FD4" w:rsidP="00991749">
      <w:pPr>
        <w:pStyle w:val="a8"/>
        <w:numPr>
          <w:ilvl w:val="1"/>
          <w:numId w:val="86"/>
        </w:numPr>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Кейс 6. «Танчик – шутер».</w:t>
      </w:r>
    </w:p>
    <w:p w:rsidR="00354FD4" w:rsidRPr="00991749" w:rsidRDefault="00354FD4"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Теория: Общее описание программы.</w:t>
      </w:r>
    </w:p>
    <w:p w:rsidR="00354FD4" w:rsidRPr="00991749" w:rsidRDefault="00354FD4"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Практика: Рисование спрайта танка, пули и конца игры. Выбор спрайта жука. Программирование движения танка. Программирование спрайта жука, используя команду клонирование. Программирование полёта пули. Самостоятельная работа: Добавьте  СЧЕТ  при  попадании  Пулей  в  Жука.  Обозначьте  до  скольки  очков можно играть. Разработайте второй уровень игры, усложните его.</w:t>
      </w:r>
    </w:p>
    <w:p w:rsidR="000119E9" w:rsidRPr="00991749" w:rsidRDefault="00A710EB"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 Модуль</w:t>
      </w:r>
      <w:r w:rsidR="00CF0395" w:rsidRPr="00991749">
        <w:rPr>
          <w:rFonts w:ascii="Times New Roman" w:eastAsia="Times New Roman" w:hAnsi="Times New Roman" w:cs="Times New Roman"/>
          <w:bCs/>
          <w:color w:val="000000"/>
          <w:sz w:val="28"/>
          <w:szCs w:val="28"/>
          <w:lang w:eastAsia="ru-RU"/>
        </w:rPr>
        <w:t xml:space="preserve"> </w:t>
      </w:r>
      <w:r w:rsidR="000119E9" w:rsidRPr="00991749">
        <w:rPr>
          <w:rFonts w:ascii="Times New Roman" w:eastAsia="Times New Roman" w:hAnsi="Times New Roman" w:cs="Times New Roman"/>
          <w:bCs/>
          <w:color w:val="000000"/>
          <w:sz w:val="28"/>
          <w:szCs w:val="28"/>
          <w:lang w:eastAsia="ru-RU"/>
        </w:rPr>
        <w:t>2</w:t>
      </w:r>
      <w:r w:rsidR="00CF0395" w:rsidRPr="00991749">
        <w:rPr>
          <w:rFonts w:ascii="Times New Roman" w:eastAsia="Times New Roman" w:hAnsi="Times New Roman" w:cs="Times New Roman"/>
          <w:bCs/>
          <w:color w:val="000000"/>
          <w:sz w:val="28"/>
          <w:szCs w:val="28"/>
          <w:lang w:eastAsia="ru-RU"/>
        </w:rPr>
        <w:t>.</w:t>
      </w:r>
      <w:r w:rsidR="000119E9" w:rsidRPr="00991749">
        <w:rPr>
          <w:rFonts w:ascii="Times New Roman" w:eastAsia="Times New Roman" w:hAnsi="Times New Roman" w:cs="Times New Roman"/>
          <w:bCs/>
          <w:color w:val="000000"/>
          <w:sz w:val="28"/>
          <w:szCs w:val="28"/>
          <w:lang w:eastAsia="ru-RU"/>
        </w:rPr>
        <w:t xml:space="preserve"> Знакомство с </w:t>
      </w:r>
      <w:r w:rsidR="000119E9" w:rsidRPr="00991749">
        <w:rPr>
          <w:rFonts w:ascii="Times New Roman" w:eastAsia="Times New Roman" w:hAnsi="Times New Roman" w:cs="Times New Roman"/>
          <w:bCs/>
          <w:color w:val="000000"/>
          <w:sz w:val="28"/>
          <w:szCs w:val="28"/>
          <w:lang w:val="en-US" w:eastAsia="ru-RU"/>
        </w:rPr>
        <w:t>Varwin</w:t>
      </w:r>
      <w:r w:rsidR="000119E9" w:rsidRPr="00991749">
        <w:rPr>
          <w:rFonts w:ascii="Times New Roman" w:eastAsia="Times New Roman" w:hAnsi="Times New Roman" w:cs="Times New Roman"/>
          <w:bCs/>
          <w:color w:val="000000"/>
          <w:sz w:val="28"/>
          <w:szCs w:val="28"/>
          <w:lang w:eastAsia="ru-RU"/>
        </w:rPr>
        <w:t>.</w:t>
      </w:r>
    </w:p>
    <w:p w:rsidR="00A710EB" w:rsidRPr="00991749" w:rsidRDefault="000119E9"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2.1. </w:t>
      </w:r>
      <w:r w:rsidR="00CF0395" w:rsidRPr="00991749">
        <w:rPr>
          <w:rFonts w:ascii="Times New Roman" w:eastAsia="Times New Roman" w:hAnsi="Times New Roman" w:cs="Times New Roman"/>
          <w:bCs/>
          <w:color w:val="000000"/>
          <w:sz w:val="28"/>
          <w:szCs w:val="28"/>
          <w:lang w:eastAsia="ru-RU"/>
        </w:rPr>
        <w:t>Техника безопасности. Знакомство с оборудованием.</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Правила обращения со шл</w:t>
      </w:r>
      <w:r w:rsidR="00655969" w:rsidRPr="00991749">
        <w:rPr>
          <w:rFonts w:ascii="Times New Roman" w:eastAsia="Times New Roman" w:hAnsi="Times New Roman" w:cs="Times New Roman"/>
          <w:color w:val="000000"/>
          <w:sz w:val="28"/>
          <w:szCs w:val="28"/>
          <w:lang w:eastAsia="ru-RU"/>
        </w:rPr>
        <w:t>е</w:t>
      </w:r>
      <w:r w:rsidRPr="00991749">
        <w:rPr>
          <w:rFonts w:ascii="Times New Roman" w:eastAsia="Times New Roman" w:hAnsi="Times New Roman" w:cs="Times New Roman"/>
          <w:color w:val="000000"/>
          <w:sz w:val="28"/>
          <w:szCs w:val="28"/>
          <w:lang w:eastAsia="ru-RU"/>
        </w:rPr>
        <w:t>м</w:t>
      </w:r>
      <w:r w:rsidR="00655969" w:rsidRPr="00991749">
        <w:rPr>
          <w:rFonts w:ascii="Times New Roman" w:eastAsia="Times New Roman" w:hAnsi="Times New Roman" w:cs="Times New Roman"/>
          <w:color w:val="000000"/>
          <w:sz w:val="28"/>
          <w:szCs w:val="28"/>
          <w:lang w:eastAsia="ru-RU"/>
        </w:rPr>
        <w:t>о</w:t>
      </w:r>
      <w:r w:rsidRPr="00991749">
        <w:rPr>
          <w:rFonts w:ascii="Times New Roman" w:eastAsia="Times New Roman" w:hAnsi="Times New Roman" w:cs="Times New Roman"/>
          <w:color w:val="000000"/>
          <w:sz w:val="28"/>
          <w:szCs w:val="28"/>
          <w:lang w:eastAsia="ru-RU"/>
        </w:rPr>
        <w:t>м</w:t>
      </w:r>
      <w:r w:rsidR="00655969" w:rsidRPr="00991749">
        <w:rPr>
          <w:rFonts w:ascii="Times New Roman" w:eastAsia="Times New Roman" w:hAnsi="Times New Roman" w:cs="Times New Roman"/>
          <w:color w:val="000000"/>
          <w:sz w:val="28"/>
          <w:szCs w:val="28"/>
          <w:lang w:eastAsia="ru-RU"/>
        </w:rPr>
        <w:t xml:space="preserve"> виртуальной реальности</w:t>
      </w:r>
      <w:r w:rsidRPr="00991749">
        <w:rPr>
          <w:rFonts w:ascii="Times New Roman" w:eastAsia="Times New Roman" w:hAnsi="Times New Roman" w:cs="Times New Roman"/>
          <w:color w:val="000000"/>
          <w:sz w:val="28"/>
          <w:szCs w:val="28"/>
          <w:lang w:eastAsia="ru-RU"/>
        </w:rPr>
        <w:t xml:space="preserve">. Обзор современных систем виртуальной и дополненной реальности. </w:t>
      </w:r>
      <w:r w:rsidRPr="00991749">
        <w:rPr>
          <w:rFonts w:ascii="Times New Roman" w:eastAsia="Times New Roman" w:hAnsi="Times New Roman" w:cs="Times New Roman"/>
          <w:color w:val="000000"/>
          <w:sz w:val="28"/>
          <w:szCs w:val="28"/>
          <w:lang w:eastAsia="ru-RU"/>
        </w:rPr>
        <w:lastRenderedPageBreak/>
        <w:t>Актуальность технологии и перспективы развития. Ограничение времени при работе со шлем</w:t>
      </w:r>
      <w:r w:rsidR="00655969" w:rsidRPr="00991749">
        <w:rPr>
          <w:rFonts w:ascii="Times New Roman" w:eastAsia="Times New Roman" w:hAnsi="Times New Roman" w:cs="Times New Roman"/>
          <w:color w:val="000000"/>
          <w:sz w:val="28"/>
          <w:szCs w:val="28"/>
          <w:lang w:eastAsia="ru-RU"/>
        </w:rPr>
        <w:t>о</w:t>
      </w:r>
      <w:r w:rsidRPr="00991749">
        <w:rPr>
          <w:rFonts w:ascii="Times New Roman" w:eastAsia="Times New Roman" w:hAnsi="Times New Roman" w:cs="Times New Roman"/>
          <w:color w:val="000000"/>
          <w:sz w:val="28"/>
          <w:szCs w:val="28"/>
          <w:lang w:eastAsia="ru-RU"/>
        </w:rPr>
        <w:t>м</w:t>
      </w:r>
      <w:r w:rsidR="00655969" w:rsidRPr="00991749">
        <w:rPr>
          <w:rFonts w:ascii="Times New Roman" w:eastAsia="Times New Roman" w:hAnsi="Times New Roman" w:cs="Times New Roman"/>
          <w:color w:val="000000"/>
          <w:sz w:val="28"/>
          <w:szCs w:val="28"/>
          <w:lang w:eastAsia="ru-RU"/>
        </w:rPr>
        <w:t xml:space="preserve"> виртуальной реальности</w:t>
      </w:r>
      <w:r w:rsidRPr="00991749">
        <w:rPr>
          <w:rFonts w:ascii="Times New Roman" w:eastAsia="Times New Roman" w:hAnsi="Times New Roman" w:cs="Times New Roman"/>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Упражнения: разминка для глаз. Правила поведения в учебных помещениях. Техника безопасности, правила пожарной безопасности (ознакомление с путями эвакуации в случае возникновения пожара).</w:t>
      </w:r>
      <w:r w:rsidRPr="00991749">
        <w:rPr>
          <w:rFonts w:ascii="Times New Roman" w:eastAsia="Times New Roman" w:hAnsi="Times New Roman" w:cs="Times New Roman"/>
          <w:iCs/>
          <w:color w:val="000000"/>
          <w:sz w:val="28"/>
          <w:szCs w:val="28"/>
          <w:lang w:eastAsia="ru-RU"/>
        </w:rPr>
        <w:t> </w:t>
      </w:r>
    </w:p>
    <w:p w:rsidR="00916901" w:rsidRPr="00991749" w:rsidRDefault="000119E9"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2.2. </w:t>
      </w:r>
      <w:r w:rsidR="000C7EE1" w:rsidRPr="00991749">
        <w:rPr>
          <w:rFonts w:ascii="Times New Roman" w:eastAsia="Times New Roman" w:hAnsi="Times New Roman" w:cs="Times New Roman"/>
          <w:color w:val="000000"/>
          <w:sz w:val="28"/>
          <w:szCs w:val="28"/>
          <w:lang w:eastAsia="ru-RU"/>
        </w:rPr>
        <w:t xml:space="preserve">Кейс </w:t>
      </w:r>
      <w:r w:rsidRPr="00991749">
        <w:rPr>
          <w:rFonts w:ascii="Times New Roman" w:eastAsia="Times New Roman" w:hAnsi="Times New Roman" w:cs="Times New Roman"/>
          <w:color w:val="000000"/>
          <w:sz w:val="28"/>
          <w:szCs w:val="28"/>
          <w:lang w:eastAsia="ru-RU"/>
        </w:rPr>
        <w:t>7</w:t>
      </w:r>
      <w:r w:rsidR="000C7EE1" w:rsidRPr="00991749">
        <w:rPr>
          <w:rFonts w:ascii="Times New Roman" w:eastAsia="Times New Roman" w:hAnsi="Times New Roman" w:cs="Times New Roman"/>
          <w:color w:val="000000"/>
          <w:sz w:val="28"/>
          <w:szCs w:val="28"/>
          <w:lang w:eastAsia="ru-RU"/>
        </w:rPr>
        <w:t xml:space="preserve">. </w:t>
      </w:r>
      <w:r w:rsidRPr="00991749">
        <w:rPr>
          <w:rFonts w:ascii="Times New Roman" w:eastAsia="Times New Roman" w:hAnsi="Times New Roman" w:cs="Times New Roman"/>
          <w:color w:val="000000"/>
          <w:sz w:val="28"/>
          <w:szCs w:val="28"/>
          <w:lang w:eastAsia="ru-RU"/>
        </w:rPr>
        <w:t>«</w:t>
      </w:r>
      <w:r w:rsidR="000C7EE1" w:rsidRPr="00991749">
        <w:rPr>
          <w:rFonts w:ascii="Times New Roman" w:eastAsia="Times New Roman" w:hAnsi="Times New Roman" w:cs="Times New Roman"/>
          <w:color w:val="000000"/>
          <w:sz w:val="28"/>
          <w:szCs w:val="28"/>
          <w:lang w:eastAsia="ru-RU"/>
        </w:rPr>
        <w:t xml:space="preserve">Простой проект на </w:t>
      </w:r>
      <w:r w:rsidR="000C7EE1" w:rsidRPr="00991749">
        <w:rPr>
          <w:rFonts w:ascii="Times New Roman" w:eastAsia="Times New Roman" w:hAnsi="Times New Roman" w:cs="Times New Roman"/>
          <w:color w:val="000000"/>
          <w:sz w:val="28"/>
          <w:szCs w:val="28"/>
          <w:lang w:val="en-US" w:eastAsia="ru-RU"/>
        </w:rPr>
        <w:t>Varwin</w:t>
      </w:r>
      <w:r w:rsidRPr="00991749">
        <w:rPr>
          <w:rFonts w:ascii="Times New Roman" w:eastAsia="Times New Roman" w:hAnsi="Times New Roman" w:cs="Times New Roman"/>
          <w:color w:val="000000"/>
          <w:sz w:val="28"/>
          <w:szCs w:val="28"/>
          <w:lang w:eastAsia="ru-RU"/>
        </w:rPr>
        <w:t>»</w:t>
      </w:r>
      <w:r w:rsidR="00916901" w:rsidRPr="00991749">
        <w:rPr>
          <w:rFonts w:ascii="Times New Roman" w:eastAsia="Times New Roman" w:hAnsi="Times New Roman" w:cs="Times New Roman"/>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0C7EE1" w:rsidRPr="00991749">
        <w:rPr>
          <w:rFonts w:ascii="Times New Roman" w:eastAsia="Times New Roman" w:hAnsi="Times New Roman" w:cs="Times New Roman"/>
          <w:color w:val="000000"/>
          <w:sz w:val="28"/>
          <w:szCs w:val="28"/>
          <w:lang w:eastAsia="ru-RU"/>
        </w:rPr>
        <w:t>Создание нового проекта</w:t>
      </w:r>
      <w:r w:rsidRPr="00991749">
        <w:rPr>
          <w:rFonts w:ascii="Times New Roman" w:eastAsia="Times New Roman" w:hAnsi="Times New Roman" w:cs="Times New Roman"/>
          <w:color w:val="000000"/>
          <w:sz w:val="28"/>
          <w:szCs w:val="28"/>
          <w:lang w:eastAsia="ru-RU"/>
        </w:rPr>
        <w:t>. </w:t>
      </w:r>
    </w:p>
    <w:p w:rsidR="00A710EB" w:rsidRPr="00991749" w:rsidRDefault="00A710EB" w:rsidP="00991749">
      <w:pPr>
        <w:pStyle w:val="a3"/>
        <w:shd w:val="clear" w:color="auto" w:fill="FAFAFA"/>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000C7EE1" w:rsidRPr="00991749">
        <w:rPr>
          <w:color w:val="000000"/>
          <w:sz w:val="28"/>
          <w:szCs w:val="28"/>
        </w:rPr>
        <w:t xml:space="preserve">Создание нового проекта. </w:t>
      </w:r>
      <w:r w:rsidR="000C7EE1" w:rsidRPr="00991749">
        <w:rPr>
          <w:bCs/>
          <w:color w:val="000000"/>
          <w:sz w:val="28"/>
          <w:szCs w:val="28"/>
        </w:rPr>
        <w:t>Добавление сцены.</w:t>
      </w:r>
      <w:r w:rsidR="001F1DBE">
        <w:rPr>
          <w:bCs/>
          <w:color w:val="000000"/>
          <w:sz w:val="28"/>
          <w:szCs w:val="28"/>
        </w:rPr>
        <w:t xml:space="preserve"> </w:t>
      </w:r>
      <w:r w:rsidR="000C7EE1" w:rsidRPr="00991749">
        <w:rPr>
          <w:bCs/>
          <w:color w:val="000000"/>
          <w:sz w:val="28"/>
          <w:szCs w:val="28"/>
        </w:rPr>
        <w:t>Запуск Desktop-редактора.</w:t>
      </w:r>
      <w:r w:rsidR="001F1DBE">
        <w:rPr>
          <w:bCs/>
          <w:color w:val="000000"/>
          <w:sz w:val="28"/>
          <w:szCs w:val="28"/>
        </w:rPr>
        <w:t xml:space="preserve"> </w:t>
      </w:r>
      <w:r w:rsidR="000C7EE1" w:rsidRPr="00991749">
        <w:rPr>
          <w:bCs/>
          <w:color w:val="000000"/>
          <w:sz w:val="28"/>
          <w:szCs w:val="28"/>
        </w:rPr>
        <w:t>Базовый интерфейс Desktop-редактора.</w:t>
      </w:r>
      <w:r w:rsidR="001F1DBE">
        <w:rPr>
          <w:bCs/>
          <w:color w:val="000000"/>
          <w:sz w:val="28"/>
          <w:szCs w:val="28"/>
        </w:rPr>
        <w:t xml:space="preserve"> </w:t>
      </w:r>
      <w:r w:rsidR="000C7EE1" w:rsidRPr="00991749">
        <w:rPr>
          <w:bCs/>
          <w:color w:val="000000"/>
          <w:sz w:val="28"/>
          <w:szCs w:val="28"/>
        </w:rPr>
        <w:t xml:space="preserve">Размещение объектов из библиотеки. Параметры позиционирования объектов. Позиция объектов. Вращение объектов. Масштабирование объектов. Сохранение сцены с объектами, завершение работы с редактором сцен. </w:t>
      </w:r>
      <w:r w:rsidR="000C7EE1" w:rsidRPr="00991749">
        <w:rPr>
          <w:color w:val="333333"/>
          <w:sz w:val="28"/>
          <w:szCs w:val="28"/>
          <w:shd w:val="clear" w:color="auto" w:fill="FFFFFF"/>
        </w:rPr>
        <w:t>Самостоятельная работа: собрать небольшой город/улицу из объектов пакета "Мегаполис".</w:t>
      </w:r>
    </w:p>
    <w:p w:rsidR="000C7EE1" w:rsidRPr="00991749" w:rsidRDefault="000119E9"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2</w:t>
      </w:r>
      <w:r w:rsidR="00A710EB" w:rsidRPr="00991749">
        <w:rPr>
          <w:rFonts w:ascii="Times New Roman" w:eastAsia="Times New Roman" w:hAnsi="Times New Roman" w:cs="Times New Roman"/>
          <w:bCs/>
          <w:color w:val="000000"/>
          <w:sz w:val="28"/>
          <w:szCs w:val="28"/>
          <w:lang w:eastAsia="ru-RU"/>
        </w:rPr>
        <w:t>.</w:t>
      </w:r>
      <w:r w:rsidR="000C7EE1" w:rsidRPr="00991749">
        <w:rPr>
          <w:rFonts w:ascii="Times New Roman" w:eastAsia="Times New Roman" w:hAnsi="Times New Roman" w:cs="Times New Roman"/>
          <w:bCs/>
          <w:color w:val="000000"/>
          <w:sz w:val="28"/>
          <w:szCs w:val="28"/>
          <w:lang w:eastAsia="ru-RU"/>
        </w:rPr>
        <w:t>3</w:t>
      </w:r>
      <w:r w:rsidR="00A710EB" w:rsidRPr="00991749">
        <w:rPr>
          <w:rFonts w:ascii="Times New Roman" w:eastAsia="Times New Roman" w:hAnsi="Times New Roman" w:cs="Times New Roman"/>
          <w:bCs/>
          <w:color w:val="000000"/>
          <w:sz w:val="28"/>
          <w:szCs w:val="28"/>
          <w:lang w:eastAsia="ru-RU"/>
        </w:rPr>
        <w:t>.</w:t>
      </w:r>
      <w:r w:rsidR="00A710EB" w:rsidRPr="00991749">
        <w:rPr>
          <w:rFonts w:ascii="Times New Roman" w:eastAsia="Times New Roman" w:hAnsi="Times New Roman" w:cs="Times New Roman"/>
          <w:color w:val="000000"/>
          <w:sz w:val="28"/>
          <w:szCs w:val="28"/>
          <w:lang w:eastAsia="ru-RU"/>
        </w:rPr>
        <w:t> </w:t>
      </w:r>
      <w:r w:rsidR="000C7EE1" w:rsidRPr="00991749">
        <w:rPr>
          <w:rFonts w:ascii="Times New Roman" w:eastAsia="Times New Roman" w:hAnsi="Times New Roman" w:cs="Times New Roman"/>
          <w:bCs/>
          <w:color w:val="000000"/>
          <w:sz w:val="28"/>
          <w:szCs w:val="28"/>
          <w:lang w:eastAsia="ru-RU"/>
        </w:rPr>
        <w:t xml:space="preserve">Кейс </w:t>
      </w:r>
      <w:r w:rsidRPr="00991749">
        <w:rPr>
          <w:rFonts w:ascii="Times New Roman" w:eastAsia="Times New Roman" w:hAnsi="Times New Roman" w:cs="Times New Roman"/>
          <w:bCs/>
          <w:color w:val="000000"/>
          <w:sz w:val="28"/>
          <w:szCs w:val="28"/>
          <w:lang w:eastAsia="ru-RU"/>
        </w:rPr>
        <w:t>7</w:t>
      </w:r>
      <w:r w:rsidR="000C7EE1" w:rsidRPr="00991749">
        <w:rPr>
          <w:rFonts w:ascii="Times New Roman" w:eastAsia="Times New Roman" w:hAnsi="Times New Roman" w:cs="Times New Roman"/>
          <w:bCs/>
          <w:color w:val="000000"/>
          <w:sz w:val="28"/>
          <w:szCs w:val="28"/>
          <w:lang w:eastAsia="ru-RU"/>
        </w:rPr>
        <w:t>. Редактор логики</w:t>
      </w:r>
      <w:r w:rsidR="00A30969" w:rsidRPr="00991749">
        <w:rPr>
          <w:rFonts w:ascii="Times New Roman" w:eastAsia="Times New Roman" w:hAnsi="Times New Roman" w:cs="Times New Roman"/>
          <w:bCs/>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0C7EE1" w:rsidRPr="00991749">
        <w:rPr>
          <w:rFonts w:ascii="Times New Roman" w:eastAsia="Times New Roman" w:hAnsi="Times New Roman" w:cs="Times New Roman"/>
          <w:color w:val="000000"/>
          <w:sz w:val="28"/>
          <w:szCs w:val="28"/>
          <w:lang w:eastAsia="ru-RU"/>
        </w:rPr>
        <w:t>Редактор логики.</w:t>
      </w:r>
      <w:r w:rsidRPr="00991749">
        <w:rPr>
          <w:rFonts w:ascii="Times New Roman" w:eastAsia="Times New Roman" w:hAnsi="Times New Roman" w:cs="Times New Roman"/>
          <w:color w:val="000000"/>
          <w:sz w:val="28"/>
          <w:szCs w:val="28"/>
          <w:lang w:eastAsia="ru-RU"/>
        </w:rPr>
        <w:t>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0C7EE1" w:rsidRPr="00991749">
        <w:rPr>
          <w:rFonts w:ascii="Times New Roman" w:eastAsia="Times New Roman" w:hAnsi="Times New Roman" w:cs="Times New Roman"/>
          <w:bCs/>
          <w:color w:val="000000"/>
          <w:sz w:val="28"/>
          <w:szCs w:val="28"/>
          <w:lang w:eastAsia="ru-RU"/>
        </w:rPr>
        <w:t>Запуск редактора логики</w:t>
      </w:r>
      <w:r w:rsidRPr="00991749">
        <w:rPr>
          <w:rFonts w:ascii="Times New Roman" w:eastAsia="Times New Roman" w:hAnsi="Times New Roman" w:cs="Times New Roman"/>
          <w:color w:val="000000"/>
          <w:sz w:val="28"/>
          <w:szCs w:val="28"/>
          <w:lang w:eastAsia="ru-RU"/>
        </w:rPr>
        <w:t>.</w:t>
      </w:r>
      <w:r w:rsidR="001F1DBE">
        <w:rPr>
          <w:rFonts w:ascii="Times New Roman" w:eastAsia="Times New Roman" w:hAnsi="Times New Roman" w:cs="Times New Roman"/>
          <w:color w:val="000000"/>
          <w:sz w:val="28"/>
          <w:szCs w:val="28"/>
          <w:lang w:eastAsia="ru-RU"/>
        </w:rPr>
        <w:t xml:space="preserve"> </w:t>
      </w:r>
      <w:r w:rsidR="000C7EE1" w:rsidRPr="00991749">
        <w:rPr>
          <w:rFonts w:ascii="Times New Roman" w:eastAsia="Times New Roman" w:hAnsi="Times New Roman" w:cs="Times New Roman"/>
          <w:bCs/>
          <w:color w:val="000000"/>
          <w:sz w:val="28"/>
          <w:szCs w:val="28"/>
          <w:lang w:eastAsia="ru-RU"/>
        </w:rPr>
        <w:t>Базовый интерфейс редактора логики. Создание простой логики. Сохранение логики и запуск проекта.</w:t>
      </w:r>
      <w:r w:rsidR="001F1DBE">
        <w:rPr>
          <w:rFonts w:ascii="Times New Roman" w:eastAsia="Times New Roman" w:hAnsi="Times New Roman" w:cs="Times New Roman"/>
          <w:bCs/>
          <w:color w:val="000000"/>
          <w:sz w:val="28"/>
          <w:szCs w:val="28"/>
          <w:lang w:eastAsia="ru-RU"/>
        </w:rPr>
        <w:t xml:space="preserve"> </w:t>
      </w:r>
      <w:r w:rsidR="000F1892" w:rsidRPr="00991749">
        <w:rPr>
          <w:rFonts w:ascii="Times New Roman" w:eastAsia="Times New Roman" w:hAnsi="Times New Roman" w:cs="Times New Roman"/>
          <w:bCs/>
          <w:color w:val="000000"/>
          <w:sz w:val="28"/>
          <w:szCs w:val="28"/>
          <w:lang w:eastAsia="ru-RU"/>
        </w:rPr>
        <w:t xml:space="preserve">Управление в Desktop-режиме. Самостоятельная работа: </w:t>
      </w:r>
      <w:r w:rsidR="000F1892" w:rsidRPr="00991749">
        <w:rPr>
          <w:rFonts w:ascii="Times New Roman" w:hAnsi="Times New Roman" w:cs="Times New Roman"/>
          <w:color w:val="333333"/>
          <w:sz w:val="28"/>
          <w:szCs w:val="28"/>
          <w:shd w:val="clear" w:color="auto" w:fill="FAFAFA"/>
        </w:rPr>
        <w:t>собрать простую логику с кнопкой, монитором и лампочкой, как в Уроке, но при нажатии на кнопку на мониторе должно появиться ваше </w:t>
      </w:r>
      <w:r w:rsidR="000F1892" w:rsidRPr="00991749">
        <w:rPr>
          <w:rFonts w:ascii="Times New Roman" w:hAnsi="Times New Roman" w:cs="Times New Roman"/>
          <w:bCs/>
          <w:color w:val="333333"/>
          <w:sz w:val="28"/>
          <w:szCs w:val="28"/>
          <w:shd w:val="clear" w:color="auto" w:fill="FAFAFA"/>
        </w:rPr>
        <w:t>Имя и Фамилия. </w:t>
      </w:r>
    </w:p>
    <w:p w:rsidR="00CF0395" w:rsidRPr="00991749" w:rsidRDefault="00A710EB" w:rsidP="00991749">
      <w:pPr>
        <w:pStyle w:val="a8"/>
        <w:shd w:val="clear" w:color="auto" w:fill="FFFFFF"/>
        <w:spacing w:after="0" w:line="240" w:lineRule="auto"/>
        <w:ind w:left="0"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Модуль</w:t>
      </w:r>
      <w:r w:rsidR="00CF0395" w:rsidRPr="00991749">
        <w:rPr>
          <w:rFonts w:ascii="Times New Roman" w:eastAsia="Times New Roman" w:hAnsi="Times New Roman" w:cs="Times New Roman"/>
          <w:bCs/>
          <w:color w:val="000000"/>
          <w:sz w:val="28"/>
          <w:szCs w:val="28"/>
          <w:lang w:eastAsia="ru-RU"/>
        </w:rPr>
        <w:t xml:space="preserve"> 2.</w:t>
      </w:r>
      <w:r w:rsidR="000119E9" w:rsidRPr="00991749">
        <w:rPr>
          <w:rFonts w:ascii="Times New Roman" w:eastAsia="Times New Roman" w:hAnsi="Times New Roman" w:cs="Times New Roman"/>
          <w:bCs/>
          <w:color w:val="000000"/>
          <w:sz w:val="28"/>
          <w:szCs w:val="28"/>
          <w:lang w:eastAsia="ru-RU"/>
        </w:rPr>
        <w:t xml:space="preserve"> </w:t>
      </w:r>
      <w:r w:rsidR="00CF0395" w:rsidRPr="00991749">
        <w:rPr>
          <w:rFonts w:ascii="Times New Roman" w:eastAsia="Times New Roman" w:hAnsi="Times New Roman" w:cs="Times New Roman"/>
          <w:bCs/>
          <w:color w:val="000000"/>
          <w:sz w:val="28"/>
          <w:szCs w:val="28"/>
          <w:lang w:eastAsia="ru-RU"/>
        </w:rPr>
        <w:t>Кейс 2. Экскурсия 360.</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977405" w:rsidRPr="00991749">
        <w:rPr>
          <w:rFonts w:ascii="Times New Roman" w:eastAsia="Times New Roman" w:hAnsi="Times New Roman" w:cs="Times New Roman"/>
          <w:color w:val="000000"/>
          <w:sz w:val="28"/>
          <w:szCs w:val="28"/>
          <w:lang w:eastAsia="ru-RU"/>
        </w:rPr>
        <w:t xml:space="preserve">Поиск, загрузка и размещение панорам в </w:t>
      </w:r>
      <w:r w:rsidR="00977405" w:rsidRPr="00991749">
        <w:rPr>
          <w:rFonts w:ascii="Times New Roman" w:eastAsia="Times New Roman" w:hAnsi="Times New Roman" w:cs="Times New Roman"/>
          <w:color w:val="000000"/>
          <w:sz w:val="28"/>
          <w:szCs w:val="28"/>
          <w:lang w:val="en-US" w:eastAsia="ru-RU"/>
        </w:rPr>
        <w:t>desktop</w:t>
      </w:r>
      <w:r w:rsidR="00977405" w:rsidRPr="00991749">
        <w:rPr>
          <w:rFonts w:ascii="Times New Roman" w:eastAsia="Times New Roman" w:hAnsi="Times New Roman" w:cs="Times New Roman"/>
          <w:color w:val="000000"/>
          <w:sz w:val="28"/>
          <w:szCs w:val="28"/>
          <w:lang w:eastAsia="ru-RU"/>
        </w:rPr>
        <w:t>-редакторе</w:t>
      </w:r>
      <w:r w:rsidRPr="00991749">
        <w:rPr>
          <w:rFonts w:ascii="Times New Roman" w:eastAsia="Times New Roman" w:hAnsi="Times New Roman" w:cs="Times New Roman"/>
          <w:color w:val="000000"/>
          <w:sz w:val="28"/>
          <w:szCs w:val="28"/>
          <w:lang w:eastAsia="ru-RU"/>
        </w:rPr>
        <w:t>. </w:t>
      </w:r>
    </w:p>
    <w:p w:rsidR="00977405" w:rsidRPr="00991749" w:rsidRDefault="00A710EB" w:rsidP="00991749">
      <w:pPr>
        <w:pStyle w:val="a3"/>
        <w:shd w:val="clear" w:color="auto" w:fill="FAFAFA"/>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00977405" w:rsidRPr="00991749">
        <w:rPr>
          <w:bCs/>
          <w:color w:val="000000"/>
          <w:sz w:val="28"/>
          <w:szCs w:val="28"/>
        </w:rPr>
        <w:t>Вспомним первые шаги. Создание панорамы 360. Создание или поиск 360 панорам.</w:t>
      </w:r>
      <w:r w:rsidR="001F1DBE">
        <w:rPr>
          <w:bCs/>
          <w:color w:val="000000"/>
          <w:sz w:val="28"/>
          <w:szCs w:val="28"/>
        </w:rPr>
        <w:t xml:space="preserve"> </w:t>
      </w:r>
      <w:r w:rsidR="00977405" w:rsidRPr="00991749">
        <w:rPr>
          <w:bCs/>
          <w:color w:val="000000"/>
          <w:sz w:val="28"/>
          <w:szCs w:val="28"/>
        </w:rPr>
        <w:t>Ресурсы Varwin. Выбор ресурса для панорамы</w:t>
      </w:r>
      <w:r w:rsidR="00977405" w:rsidRPr="00991749">
        <w:rPr>
          <w:color w:val="333333"/>
          <w:sz w:val="28"/>
          <w:szCs w:val="28"/>
        </w:rPr>
        <w:t xml:space="preserve">.  </w:t>
      </w:r>
      <w:r w:rsidR="00977405" w:rsidRPr="00991749">
        <w:rPr>
          <w:bCs/>
          <w:iCs/>
          <w:color w:val="000000"/>
          <w:sz w:val="28"/>
          <w:szCs w:val="28"/>
        </w:rPr>
        <w:t>Самостоятельное задание</w:t>
      </w:r>
      <w:r w:rsidR="00977405" w:rsidRPr="00991749">
        <w:rPr>
          <w:iCs/>
          <w:color w:val="000000"/>
          <w:sz w:val="28"/>
          <w:szCs w:val="28"/>
        </w:rPr>
        <w:t>: создать таким же методом минимум еще 2 панорамы.</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2.</w:t>
      </w:r>
      <w:r w:rsidR="00977405" w:rsidRPr="00991749">
        <w:rPr>
          <w:rFonts w:ascii="Times New Roman" w:eastAsia="Times New Roman" w:hAnsi="Times New Roman" w:cs="Times New Roman"/>
          <w:bCs/>
          <w:color w:val="000000"/>
          <w:sz w:val="28"/>
          <w:szCs w:val="28"/>
          <w:lang w:eastAsia="ru-RU"/>
        </w:rPr>
        <w:t>2</w:t>
      </w:r>
      <w:r w:rsidRPr="00991749">
        <w:rPr>
          <w:rFonts w:ascii="Times New Roman" w:eastAsia="Times New Roman" w:hAnsi="Times New Roman" w:cs="Times New Roman"/>
          <w:bCs/>
          <w:color w:val="000000"/>
          <w:sz w:val="28"/>
          <w:szCs w:val="28"/>
          <w:lang w:eastAsia="ru-RU"/>
        </w:rPr>
        <w:t>.</w:t>
      </w: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bCs/>
          <w:color w:val="000000"/>
          <w:sz w:val="28"/>
          <w:szCs w:val="28"/>
          <w:lang w:eastAsia="ru-RU"/>
        </w:rPr>
        <w:t>Модуль</w:t>
      </w:r>
      <w:r w:rsidR="00977405" w:rsidRPr="00991749">
        <w:rPr>
          <w:rFonts w:ascii="Times New Roman" w:eastAsia="Times New Roman" w:hAnsi="Times New Roman" w:cs="Times New Roman"/>
          <w:bCs/>
          <w:color w:val="000000"/>
          <w:sz w:val="28"/>
          <w:szCs w:val="28"/>
          <w:lang w:eastAsia="ru-RU"/>
        </w:rPr>
        <w:t xml:space="preserve"> 2. Кейс 2. Настройка логики </w:t>
      </w:r>
      <w:r w:rsidR="00977405" w:rsidRPr="00991749">
        <w:rPr>
          <w:rFonts w:ascii="Times New Roman" w:eastAsia="Times New Roman" w:hAnsi="Times New Roman" w:cs="Times New Roman"/>
          <w:bCs/>
          <w:color w:val="000000"/>
          <w:sz w:val="28"/>
          <w:szCs w:val="28"/>
          <w:lang w:val="en-US" w:eastAsia="ru-RU"/>
        </w:rPr>
        <w:t>VR</w:t>
      </w:r>
      <w:r w:rsidR="00977405" w:rsidRPr="00991749">
        <w:rPr>
          <w:rFonts w:ascii="Times New Roman" w:eastAsia="Times New Roman" w:hAnsi="Times New Roman" w:cs="Times New Roman"/>
          <w:bCs/>
          <w:color w:val="000000"/>
          <w:sz w:val="28"/>
          <w:szCs w:val="28"/>
          <w:lang w:eastAsia="ru-RU"/>
        </w:rPr>
        <w:t>_экскурсии.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977405" w:rsidRPr="00991749">
        <w:rPr>
          <w:rFonts w:ascii="Times New Roman" w:eastAsia="Times New Roman" w:hAnsi="Times New Roman" w:cs="Times New Roman"/>
          <w:color w:val="000000"/>
          <w:sz w:val="28"/>
          <w:szCs w:val="28"/>
          <w:lang w:eastAsia="ru-RU"/>
        </w:rPr>
        <w:t xml:space="preserve">настройка логики </w:t>
      </w:r>
      <w:r w:rsidR="00977405" w:rsidRPr="00991749">
        <w:rPr>
          <w:rFonts w:ascii="Times New Roman" w:eastAsia="Times New Roman" w:hAnsi="Times New Roman" w:cs="Times New Roman"/>
          <w:color w:val="000000"/>
          <w:sz w:val="28"/>
          <w:szCs w:val="28"/>
          <w:lang w:val="en-US" w:eastAsia="ru-RU"/>
        </w:rPr>
        <w:t>VR</w:t>
      </w:r>
      <w:r w:rsidR="00977405" w:rsidRPr="00991749">
        <w:rPr>
          <w:rFonts w:ascii="Times New Roman" w:eastAsia="Times New Roman" w:hAnsi="Times New Roman" w:cs="Times New Roman"/>
          <w:color w:val="000000"/>
          <w:sz w:val="28"/>
          <w:szCs w:val="28"/>
          <w:lang w:eastAsia="ru-RU"/>
        </w:rPr>
        <w:t>-экскурсии.</w:t>
      </w:r>
      <w:r w:rsidRPr="00991749">
        <w:rPr>
          <w:rFonts w:ascii="Times New Roman" w:eastAsia="Times New Roman" w:hAnsi="Times New Roman" w:cs="Times New Roman"/>
          <w:color w:val="000000"/>
          <w:sz w:val="28"/>
          <w:szCs w:val="28"/>
          <w:lang w:eastAsia="ru-RU"/>
        </w:rPr>
        <w:t>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977405" w:rsidRPr="00991749">
        <w:rPr>
          <w:rFonts w:ascii="Times New Roman" w:eastAsia="Times New Roman" w:hAnsi="Times New Roman" w:cs="Times New Roman"/>
          <w:bCs/>
          <w:color w:val="000000"/>
          <w:sz w:val="28"/>
          <w:szCs w:val="28"/>
          <w:lang w:eastAsia="ru-RU"/>
        </w:rPr>
        <w:t>Создание переходов между панорамами. Гравитация игрока. Создание пользовательских интерфейсов перехода между панорамами. Создание логики перехода. Установка текста. Создание логики перехода через события. Запуск проекта.</w:t>
      </w:r>
      <w:r w:rsidR="001F1DBE">
        <w:rPr>
          <w:rFonts w:ascii="Times New Roman" w:eastAsia="Times New Roman" w:hAnsi="Times New Roman" w:cs="Times New Roman"/>
          <w:bCs/>
          <w:color w:val="000000"/>
          <w:sz w:val="28"/>
          <w:szCs w:val="28"/>
          <w:lang w:eastAsia="ru-RU"/>
        </w:rPr>
        <w:t xml:space="preserve"> </w:t>
      </w:r>
      <w:r w:rsidR="001215BD" w:rsidRPr="00991749">
        <w:rPr>
          <w:rFonts w:ascii="Times New Roman" w:eastAsia="Times New Roman" w:hAnsi="Times New Roman" w:cs="Times New Roman"/>
          <w:bCs/>
          <w:iCs/>
          <w:color w:val="000000"/>
          <w:sz w:val="28"/>
          <w:szCs w:val="28"/>
          <w:lang w:eastAsia="ru-RU"/>
        </w:rPr>
        <w:t>Самостоятельная работа:</w:t>
      </w:r>
      <w:r w:rsidR="001F1DBE">
        <w:rPr>
          <w:rFonts w:ascii="Times New Roman" w:eastAsia="Times New Roman" w:hAnsi="Times New Roman" w:cs="Times New Roman"/>
          <w:bCs/>
          <w:iCs/>
          <w:color w:val="000000"/>
          <w:sz w:val="28"/>
          <w:szCs w:val="28"/>
          <w:lang w:eastAsia="ru-RU"/>
        </w:rPr>
        <w:t xml:space="preserve"> </w:t>
      </w:r>
      <w:r w:rsidR="001215BD" w:rsidRPr="00991749">
        <w:rPr>
          <w:rFonts w:ascii="Times New Roman" w:eastAsia="Times New Roman" w:hAnsi="Times New Roman" w:cs="Times New Roman"/>
          <w:iCs/>
          <w:color w:val="000000"/>
          <w:sz w:val="28"/>
          <w:szCs w:val="28"/>
          <w:lang w:eastAsia="ru-RU"/>
        </w:rPr>
        <w:t>Проделайте похожую операцию для остальных событий, чтобы получилось 5 панорам.</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3.1. </w:t>
      </w:r>
      <w:r w:rsidR="0082160E" w:rsidRPr="00991749">
        <w:rPr>
          <w:rFonts w:ascii="Times New Roman" w:eastAsia="Times New Roman" w:hAnsi="Times New Roman" w:cs="Times New Roman"/>
          <w:bCs/>
          <w:color w:val="000000"/>
          <w:sz w:val="28"/>
          <w:szCs w:val="28"/>
          <w:lang w:eastAsia="ru-RU"/>
        </w:rPr>
        <w:t>Модуль 3. Кейс 3 «Планеты</w:t>
      </w:r>
      <w:r w:rsidR="00A30969" w:rsidRPr="00991749">
        <w:rPr>
          <w:rFonts w:ascii="Times New Roman" w:eastAsia="Times New Roman" w:hAnsi="Times New Roman" w:cs="Times New Roman"/>
          <w:bCs/>
          <w:color w:val="000000"/>
          <w:sz w:val="28"/>
          <w:szCs w:val="28"/>
          <w:lang w:eastAsia="ru-RU"/>
        </w:rPr>
        <w:t>.</w:t>
      </w:r>
    </w:p>
    <w:p w:rsidR="0082160E"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82160E" w:rsidRPr="00991749">
        <w:rPr>
          <w:rFonts w:ascii="Times New Roman" w:eastAsia="Times New Roman" w:hAnsi="Times New Roman" w:cs="Times New Roman"/>
          <w:color w:val="000000"/>
          <w:sz w:val="28"/>
          <w:szCs w:val="28"/>
          <w:lang w:eastAsia="ru-RU"/>
        </w:rPr>
        <w:t>Условные операторы.</w:t>
      </w:r>
    </w:p>
    <w:p w:rsidR="0082160E" w:rsidRPr="00991749" w:rsidRDefault="0082160E" w:rsidP="00991749">
      <w:pPr>
        <w:shd w:val="clear" w:color="auto" w:fill="FAFAFA"/>
        <w:spacing w:after="0" w:line="240" w:lineRule="auto"/>
        <w:ind w:firstLine="868"/>
        <w:jc w:val="both"/>
        <w:rPr>
          <w:rFonts w:ascii="Times New Roman" w:eastAsia="Times New Roman" w:hAnsi="Times New Roman" w:cs="Times New Roman"/>
          <w:color w:val="333333"/>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bCs/>
          <w:color w:val="000000"/>
          <w:sz w:val="28"/>
          <w:szCs w:val="28"/>
          <w:lang w:eastAsia="ru-RU"/>
        </w:rPr>
        <w:t>Формирование Технического Задания. Размещение необходимых объектов на сцене. Размещение планет. Размещение зон</w:t>
      </w:r>
      <w:r w:rsidRPr="00991749">
        <w:rPr>
          <w:rFonts w:ascii="Times New Roman" w:eastAsia="Times New Roman" w:hAnsi="Times New Roman" w:cs="Times New Roman"/>
          <w:color w:val="333333"/>
          <w:sz w:val="28"/>
          <w:szCs w:val="28"/>
          <w:lang w:eastAsia="ru-RU"/>
        </w:rPr>
        <w:t xml:space="preserve">. </w:t>
      </w:r>
      <w:r w:rsidRPr="00991749">
        <w:rPr>
          <w:rFonts w:ascii="Times New Roman" w:eastAsia="Times New Roman" w:hAnsi="Times New Roman" w:cs="Times New Roman"/>
          <w:bCs/>
          <w:color w:val="000000"/>
          <w:sz w:val="28"/>
          <w:szCs w:val="28"/>
          <w:lang w:eastAsia="ru-RU"/>
        </w:rPr>
        <w:t>Создание UX/UI-дизайна. Работа с объектом “Текст”, свойства “Текста". Базовые свойства типа “Взаимодействие”. Размещение точек установки планет.</w:t>
      </w:r>
      <w:r w:rsidR="001F1DBE">
        <w:rPr>
          <w:rFonts w:ascii="Times New Roman" w:eastAsia="Times New Roman" w:hAnsi="Times New Roman" w:cs="Times New Roman"/>
          <w:bCs/>
          <w:color w:val="000000"/>
          <w:sz w:val="28"/>
          <w:szCs w:val="28"/>
          <w:lang w:eastAsia="ru-RU"/>
        </w:rPr>
        <w:t xml:space="preserve"> </w:t>
      </w:r>
      <w:r w:rsidRPr="00991749">
        <w:rPr>
          <w:rFonts w:ascii="Times New Roman" w:eastAsia="Times New Roman" w:hAnsi="Times New Roman" w:cs="Times New Roman"/>
          <w:bCs/>
          <w:color w:val="000000"/>
          <w:sz w:val="28"/>
          <w:szCs w:val="28"/>
          <w:lang w:eastAsia="ru-RU"/>
        </w:rPr>
        <w:t>Размещение объектов для проверки результата. Самостоятельная работа</w:t>
      </w:r>
      <w:r w:rsidRPr="00991749">
        <w:rPr>
          <w:rFonts w:ascii="Times New Roman" w:hAnsi="Times New Roman" w:cs="Times New Roman"/>
          <w:color w:val="333333"/>
          <w:sz w:val="28"/>
          <w:szCs w:val="28"/>
          <w:shd w:val="clear" w:color="auto" w:fill="FFFFFF"/>
        </w:rPr>
        <w:t xml:space="preserve">: по аналогии разместите на сцене все 8 планет солнечной системы (они находятся в пакете "Астрономия", обязательно загрузите его, если вы </w:t>
      </w:r>
      <w:r w:rsidRPr="00991749">
        <w:rPr>
          <w:rFonts w:ascii="Times New Roman" w:hAnsi="Times New Roman" w:cs="Times New Roman"/>
          <w:color w:val="333333"/>
          <w:sz w:val="28"/>
          <w:szCs w:val="28"/>
          <w:shd w:val="clear" w:color="auto" w:fill="FFFFFF"/>
        </w:rPr>
        <w:lastRenderedPageBreak/>
        <w:t>еще этого не сделали). Добавьте для каждой планеты свою зону и необходимый UI.</w:t>
      </w:r>
    </w:p>
    <w:p w:rsidR="00A30969" w:rsidRPr="00991749" w:rsidRDefault="00A710EB"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3.2. </w:t>
      </w:r>
      <w:r w:rsidR="00502AE5" w:rsidRPr="00991749">
        <w:rPr>
          <w:rFonts w:ascii="Times New Roman" w:eastAsia="Times New Roman" w:hAnsi="Times New Roman" w:cs="Times New Roman"/>
          <w:bCs/>
          <w:color w:val="000000"/>
          <w:sz w:val="28"/>
          <w:szCs w:val="28"/>
          <w:lang w:eastAsia="ru-RU"/>
        </w:rPr>
        <w:t>Модуль 3. Кейс 3. Блоки из категории</w:t>
      </w:r>
      <w:r w:rsidR="00A30969" w:rsidRPr="00991749">
        <w:rPr>
          <w:rFonts w:ascii="Times New Roman" w:eastAsia="Times New Roman" w:hAnsi="Times New Roman" w:cs="Times New Roman"/>
          <w:bCs/>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502AE5" w:rsidRPr="00991749">
        <w:rPr>
          <w:rFonts w:ascii="Times New Roman" w:eastAsia="Times New Roman" w:hAnsi="Times New Roman" w:cs="Times New Roman"/>
          <w:color w:val="000000"/>
          <w:sz w:val="28"/>
          <w:szCs w:val="28"/>
          <w:lang w:eastAsia="ru-RU"/>
        </w:rPr>
        <w:t>Логика из условных операторов</w:t>
      </w:r>
      <w:r w:rsidRPr="00991749">
        <w:rPr>
          <w:rFonts w:ascii="Times New Roman" w:eastAsia="Times New Roman" w:hAnsi="Times New Roman" w:cs="Times New Roman"/>
          <w:color w:val="000000"/>
          <w:sz w:val="28"/>
          <w:szCs w:val="28"/>
          <w:lang w:eastAsia="ru-RU"/>
        </w:rPr>
        <w:t>. </w:t>
      </w:r>
    </w:p>
    <w:p w:rsidR="00502AE5" w:rsidRPr="00991749" w:rsidRDefault="00A710EB"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502AE5" w:rsidRPr="00991749">
        <w:rPr>
          <w:rFonts w:ascii="Times New Roman" w:eastAsia="Times New Roman" w:hAnsi="Times New Roman" w:cs="Times New Roman"/>
          <w:bCs/>
          <w:color w:val="000000"/>
          <w:sz w:val="28"/>
          <w:szCs w:val="28"/>
          <w:lang w:eastAsia="ru-RU"/>
        </w:rPr>
        <w:t>Создание логики приложения</w:t>
      </w:r>
      <w:r w:rsidR="00502AE5" w:rsidRPr="00991749">
        <w:rPr>
          <w:rFonts w:ascii="Times New Roman" w:eastAsia="Times New Roman" w:hAnsi="Times New Roman" w:cs="Times New Roman"/>
          <w:color w:val="333333"/>
          <w:sz w:val="28"/>
          <w:szCs w:val="28"/>
          <w:lang w:eastAsia="ru-RU"/>
        </w:rPr>
        <w:t xml:space="preserve">. </w:t>
      </w:r>
      <w:r w:rsidR="00502AE5" w:rsidRPr="00991749">
        <w:rPr>
          <w:rFonts w:ascii="Times New Roman" w:eastAsia="Times New Roman" w:hAnsi="Times New Roman" w:cs="Times New Roman"/>
          <w:bCs/>
          <w:color w:val="000000"/>
          <w:sz w:val="28"/>
          <w:szCs w:val="28"/>
          <w:lang w:eastAsia="ru-RU"/>
        </w:rPr>
        <w:t>Создание условия. Создание действий. Условия победы. Самостоятельная</w:t>
      </w:r>
      <w:r w:rsidR="001F1DBE">
        <w:rPr>
          <w:rFonts w:ascii="Times New Roman" w:eastAsia="Times New Roman" w:hAnsi="Times New Roman" w:cs="Times New Roman"/>
          <w:bCs/>
          <w:color w:val="000000"/>
          <w:sz w:val="28"/>
          <w:szCs w:val="28"/>
          <w:lang w:eastAsia="ru-RU"/>
        </w:rPr>
        <w:t xml:space="preserve"> </w:t>
      </w:r>
      <w:r w:rsidR="00502AE5" w:rsidRPr="00991749">
        <w:rPr>
          <w:rFonts w:ascii="Times New Roman" w:hAnsi="Times New Roman" w:cs="Times New Roman"/>
          <w:color w:val="333333"/>
          <w:sz w:val="28"/>
          <w:szCs w:val="28"/>
        </w:rPr>
        <w:t>работа: соберите логику для всех восьми планет</w:t>
      </w:r>
      <w:r w:rsidR="00502AE5" w:rsidRPr="00991749">
        <w:rPr>
          <w:rFonts w:ascii="Times New Roman" w:eastAsia="Times New Roman" w:hAnsi="Times New Roman" w:cs="Times New Roman"/>
          <w:color w:val="000000"/>
          <w:sz w:val="28"/>
          <w:szCs w:val="28"/>
          <w:lang w:eastAsia="ru-RU"/>
        </w:rPr>
        <w:t>. Придумайте какое-нибудь другое действие при победе вместо текста на текстовой панели.</w:t>
      </w:r>
      <w:r w:rsidRPr="00991749">
        <w:rPr>
          <w:rFonts w:ascii="Times New Roman" w:eastAsia="Times New Roman" w:hAnsi="Times New Roman" w:cs="Times New Roman"/>
          <w:color w:val="000000"/>
          <w:sz w:val="28"/>
          <w:szCs w:val="28"/>
          <w:lang w:eastAsia="ru-RU"/>
        </w:rPr>
        <w:br/>
      </w:r>
      <w:r w:rsidR="00E34EAB" w:rsidRPr="00991749">
        <w:rPr>
          <w:rFonts w:ascii="Times New Roman" w:eastAsia="Times New Roman" w:hAnsi="Times New Roman" w:cs="Times New Roman"/>
          <w:bCs/>
          <w:color w:val="000000"/>
          <w:sz w:val="28"/>
          <w:szCs w:val="28"/>
          <w:lang w:eastAsia="ru-RU"/>
        </w:rPr>
        <w:t>4</w:t>
      </w:r>
      <w:r w:rsidR="00502AE5" w:rsidRPr="00991749">
        <w:rPr>
          <w:rFonts w:ascii="Times New Roman" w:eastAsia="Times New Roman" w:hAnsi="Times New Roman" w:cs="Times New Roman"/>
          <w:bCs/>
          <w:color w:val="000000"/>
          <w:sz w:val="28"/>
          <w:szCs w:val="28"/>
          <w:lang w:eastAsia="ru-RU"/>
        </w:rPr>
        <w:t>.</w:t>
      </w:r>
      <w:r w:rsidR="00E34EAB" w:rsidRPr="00991749">
        <w:rPr>
          <w:rFonts w:ascii="Times New Roman" w:eastAsia="Times New Roman" w:hAnsi="Times New Roman" w:cs="Times New Roman"/>
          <w:bCs/>
          <w:color w:val="000000"/>
          <w:sz w:val="28"/>
          <w:szCs w:val="28"/>
          <w:lang w:eastAsia="ru-RU"/>
        </w:rPr>
        <w:t>1</w:t>
      </w:r>
      <w:r w:rsidR="00502AE5" w:rsidRPr="00991749">
        <w:rPr>
          <w:rFonts w:ascii="Times New Roman" w:eastAsia="Times New Roman" w:hAnsi="Times New Roman" w:cs="Times New Roman"/>
          <w:bCs/>
          <w:color w:val="000000"/>
          <w:sz w:val="28"/>
          <w:szCs w:val="28"/>
          <w:lang w:eastAsia="ru-RU"/>
        </w:rPr>
        <w:t>. Модуль 4. Кейс 4. «Строение тела». Переменные: стандартные свойства объектов и их настройка</w:t>
      </w:r>
      <w:r w:rsidR="00A30969" w:rsidRPr="00991749">
        <w:rPr>
          <w:rFonts w:ascii="Times New Roman" w:eastAsia="Times New Roman" w:hAnsi="Times New Roman" w:cs="Times New Roman"/>
          <w:bCs/>
          <w:color w:val="000000"/>
          <w:sz w:val="28"/>
          <w:szCs w:val="28"/>
          <w:lang w:eastAsia="ru-RU"/>
        </w:rPr>
        <w:t>.</w:t>
      </w:r>
    </w:p>
    <w:p w:rsidR="00502AE5" w:rsidRPr="00991749" w:rsidRDefault="00502AE5"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581AE9" w:rsidRPr="00991749">
        <w:rPr>
          <w:rFonts w:ascii="Times New Roman" w:eastAsia="Times New Roman" w:hAnsi="Times New Roman" w:cs="Times New Roman"/>
          <w:color w:val="000000"/>
          <w:sz w:val="28"/>
          <w:szCs w:val="28"/>
          <w:lang w:eastAsia="ru-RU"/>
        </w:rPr>
        <w:t>Стандартные свойства объектов и их настройка</w:t>
      </w:r>
      <w:r w:rsidRPr="00991749">
        <w:rPr>
          <w:rFonts w:ascii="Times New Roman" w:eastAsia="Times New Roman" w:hAnsi="Times New Roman" w:cs="Times New Roman"/>
          <w:color w:val="000000"/>
          <w:sz w:val="28"/>
          <w:szCs w:val="28"/>
          <w:lang w:eastAsia="ru-RU"/>
        </w:rPr>
        <w:t>. </w:t>
      </w:r>
    </w:p>
    <w:p w:rsidR="00C34FE9" w:rsidRPr="00991749" w:rsidRDefault="00502AE5"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bCs/>
          <w:color w:val="000000"/>
          <w:sz w:val="28"/>
          <w:szCs w:val="28"/>
          <w:lang w:eastAsia="ru-RU"/>
        </w:rPr>
        <w:t>Подготовительная работа</w:t>
      </w:r>
      <w:r w:rsidRPr="00991749">
        <w:rPr>
          <w:rFonts w:ascii="Times New Roman" w:eastAsia="Times New Roman" w:hAnsi="Times New Roman" w:cs="Times New Roman"/>
          <w:color w:val="333333"/>
          <w:sz w:val="28"/>
          <w:szCs w:val="28"/>
          <w:lang w:eastAsia="ru-RU"/>
        </w:rPr>
        <w:t xml:space="preserve">. </w:t>
      </w:r>
      <w:r w:rsidRPr="00991749">
        <w:rPr>
          <w:rFonts w:ascii="Times New Roman" w:eastAsia="Times New Roman" w:hAnsi="Times New Roman" w:cs="Times New Roman"/>
          <w:bCs/>
          <w:color w:val="000000"/>
          <w:sz w:val="28"/>
          <w:szCs w:val="28"/>
          <w:lang w:eastAsia="ru-RU"/>
        </w:rPr>
        <w:t>Стандартные свойства объектов и их настройка. Самостоятельная работа</w:t>
      </w:r>
      <w:r w:rsidRPr="00991749">
        <w:rPr>
          <w:rFonts w:ascii="Times New Roman" w:hAnsi="Times New Roman" w:cs="Times New Roman"/>
          <w:color w:val="333333"/>
          <w:sz w:val="28"/>
          <w:szCs w:val="28"/>
        </w:rPr>
        <w:t>: собрать сцену проекта</w:t>
      </w:r>
      <w:r w:rsidR="006C7ACB" w:rsidRPr="00991749">
        <w:rPr>
          <w:rFonts w:ascii="Times New Roman" w:eastAsia="Times New Roman" w:hAnsi="Times New Roman" w:cs="Times New Roman"/>
          <w:color w:val="000000"/>
          <w:sz w:val="28"/>
          <w:szCs w:val="28"/>
          <w:lang w:eastAsia="ru-RU"/>
        </w:rPr>
        <w:t>(использовать 2 дополнительных органа).</w:t>
      </w:r>
      <w:r w:rsidRPr="00991749">
        <w:rPr>
          <w:rFonts w:ascii="Times New Roman" w:eastAsia="Times New Roman" w:hAnsi="Times New Roman" w:cs="Times New Roman"/>
          <w:color w:val="000000"/>
          <w:sz w:val="28"/>
          <w:szCs w:val="28"/>
          <w:lang w:eastAsia="ru-RU"/>
        </w:rPr>
        <w:br/>
      </w:r>
      <w:r w:rsidR="00A710EB" w:rsidRPr="00991749">
        <w:rPr>
          <w:rFonts w:ascii="Times New Roman" w:eastAsia="Times New Roman" w:hAnsi="Times New Roman" w:cs="Times New Roman"/>
          <w:color w:val="000000"/>
          <w:sz w:val="28"/>
          <w:szCs w:val="28"/>
          <w:lang w:eastAsia="ru-RU"/>
        </w:rPr>
        <w:t> </w:t>
      </w:r>
      <w:r w:rsidR="00C34FE9" w:rsidRPr="00991749">
        <w:rPr>
          <w:rFonts w:ascii="Times New Roman" w:eastAsia="Times New Roman" w:hAnsi="Times New Roman" w:cs="Times New Roman"/>
          <w:bCs/>
          <w:color w:val="000000"/>
          <w:sz w:val="28"/>
          <w:szCs w:val="28"/>
          <w:lang w:eastAsia="ru-RU"/>
        </w:rPr>
        <w:t>4.</w:t>
      </w:r>
      <w:r w:rsidR="00E34EAB" w:rsidRPr="00991749">
        <w:rPr>
          <w:rFonts w:ascii="Times New Roman" w:eastAsia="Times New Roman" w:hAnsi="Times New Roman" w:cs="Times New Roman"/>
          <w:bCs/>
          <w:color w:val="000000"/>
          <w:sz w:val="28"/>
          <w:szCs w:val="28"/>
          <w:lang w:eastAsia="ru-RU"/>
        </w:rPr>
        <w:t>2.</w:t>
      </w:r>
      <w:r w:rsidR="00C34FE9" w:rsidRPr="00991749">
        <w:rPr>
          <w:rFonts w:ascii="Times New Roman" w:eastAsia="Times New Roman" w:hAnsi="Times New Roman" w:cs="Times New Roman"/>
          <w:bCs/>
          <w:color w:val="000000"/>
          <w:sz w:val="28"/>
          <w:szCs w:val="28"/>
          <w:lang w:eastAsia="ru-RU"/>
        </w:rPr>
        <w:t>Модуль 4. Кейс 4. Переменные: создание и использование переменных в редакторе логики</w:t>
      </w:r>
      <w:r w:rsidR="00A30969" w:rsidRPr="00991749">
        <w:rPr>
          <w:rFonts w:ascii="Times New Roman" w:eastAsia="Times New Roman" w:hAnsi="Times New Roman" w:cs="Times New Roman"/>
          <w:color w:val="000000"/>
          <w:sz w:val="28"/>
          <w:szCs w:val="28"/>
          <w:lang w:eastAsia="ru-RU"/>
        </w:rPr>
        <w:t>.</w:t>
      </w:r>
    </w:p>
    <w:p w:rsidR="00C34FE9" w:rsidRPr="00991749" w:rsidRDefault="00C34FE9"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581AE9" w:rsidRPr="00991749">
        <w:rPr>
          <w:rFonts w:ascii="Times New Roman" w:eastAsia="Times New Roman" w:hAnsi="Times New Roman" w:cs="Times New Roman"/>
          <w:color w:val="000000"/>
          <w:sz w:val="28"/>
          <w:szCs w:val="28"/>
          <w:lang w:eastAsia="ru-RU"/>
        </w:rPr>
        <w:t>Создание и использование переменных в редакторе логики</w:t>
      </w:r>
      <w:r w:rsidRPr="00991749">
        <w:rPr>
          <w:rFonts w:ascii="Times New Roman" w:eastAsia="Times New Roman" w:hAnsi="Times New Roman" w:cs="Times New Roman"/>
          <w:color w:val="000000"/>
          <w:sz w:val="28"/>
          <w:szCs w:val="28"/>
          <w:lang w:eastAsia="ru-RU"/>
        </w:rPr>
        <w:t>. </w:t>
      </w:r>
    </w:p>
    <w:p w:rsidR="000579DC" w:rsidRPr="00991749" w:rsidRDefault="00C34FE9"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581AE9" w:rsidRPr="00991749">
        <w:rPr>
          <w:rFonts w:ascii="Times New Roman" w:eastAsia="Times New Roman" w:hAnsi="Times New Roman" w:cs="Times New Roman"/>
          <w:bCs/>
          <w:color w:val="000000"/>
          <w:sz w:val="28"/>
          <w:szCs w:val="28"/>
          <w:lang w:eastAsia="ru-RU"/>
        </w:rPr>
        <w:t>Сборка логики. Переменные в Varwin. Создание логики для зон с помощью Событий. Создание финального сообщения. Тестирование проекта.</w:t>
      </w:r>
      <w:r w:rsidRPr="00991749">
        <w:rPr>
          <w:rFonts w:ascii="Times New Roman" w:eastAsia="Times New Roman" w:hAnsi="Times New Roman" w:cs="Times New Roman"/>
          <w:bCs/>
          <w:color w:val="000000"/>
          <w:sz w:val="28"/>
          <w:szCs w:val="28"/>
          <w:lang w:eastAsia="ru-RU"/>
        </w:rPr>
        <w:t xml:space="preserve"> Самостоятельная работа</w:t>
      </w:r>
      <w:r w:rsidRPr="00991749">
        <w:rPr>
          <w:rFonts w:ascii="Times New Roman" w:hAnsi="Times New Roman" w:cs="Times New Roman"/>
          <w:color w:val="333333"/>
          <w:sz w:val="28"/>
          <w:szCs w:val="28"/>
        </w:rPr>
        <w:t xml:space="preserve">: </w:t>
      </w:r>
      <w:r w:rsidR="00581AE9" w:rsidRPr="00991749">
        <w:rPr>
          <w:rFonts w:ascii="Times New Roman" w:hAnsi="Times New Roman" w:cs="Times New Roman"/>
          <w:color w:val="333333"/>
          <w:sz w:val="28"/>
          <w:szCs w:val="28"/>
        </w:rPr>
        <w:t>создайте логику для проекта</w:t>
      </w:r>
      <w:r w:rsidRPr="00991749">
        <w:rPr>
          <w:rFonts w:ascii="Times New Roman" w:eastAsia="Times New Roman" w:hAnsi="Times New Roman" w:cs="Times New Roman"/>
          <w:color w:val="000000"/>
          <w:sz w:val="28"/>
          <w:szCs w:val="28"/>
          <w:lang w:eastAsia="ru-RU"/>
        </w:rPr>
        <w:t>(</w:t>
      </w:r>
      <w:r w:rsidR="00581AE9" w:rsidRPr="00991749">
        <w:rPr>
          <w:rFonts w:ascii="Times New Roman" w:eastAsia="Times New Roman" w:hAnsi="Times New Roman" w:cs="Times New Roman"/>
          <w:color w:val="000000"/>
          <w:sz w:val="28"/>
          <w:szCs w:val="28"/>
          <w:lang w:eastAsia="ru-RU"/>
        </w:rPr>
        <w:t>с двумя</w:t>
      </w:r>
      <w:r w:rsidRPr="00991749">
        <w:rPr>
          <w:rFonts w:ascii="Times New Roman" w:eastAsia="Times New Roman" w:hAnsi="Times New Roman" w:cs="Times New Roman"/>
          <w:color w:val="000000"/>
          <w:sz w:val="28"/>
          <w:szCs w:val="28"/>
          <w:lang w:eastAsia="ru-RU"/>
        </w:rPr>
        <w:t xml:space="preserve"> дополнительны</w:t>
      </w:r>
      <w:r w:rsidR="00581AE9" w:rsidRPr="00991749">
        <w:rPr>
          <w:rFonts w:ascii="Times New Roman" w:eastAsia="Times New Roman" w:hAnsi="Times New Roman" w:cs="Times New Roman"/>
          <w:color w:val="000000"/>
          <w:sz w:val="28"/>
          <w:szCs w:val="28"/>
          <w:lang w:eastAsia="ru-RU"/>
        </w:rPr>
        <w:t>ми</w:t>
      </w:r>
      <w:r w:rsidRPr="00991749">
        <w:rPr>
          <w:rFonts w:ascii="Times New Roman" w:eastAsia="Times New Roman" w:hAnsi="Times New Roman" w:cs="Times New Roman"/>
          <w:color w:val="000000"/>
          <w:sz w:val="28"/>
          <w:szCs w:val="28"/>
          <w:lang w:eastAsia="ru-RU"/>
        </w:rPr>
        <w:t xml:space="preserve"> органа</w:t>
      </w:r>
      <w:r w:rsidR="00581AE9" w:rsidRPr="00991749">
        <w:rPr>
          <w:rFonts w:ascii="Times New Roman" w:eastAsia="Times New Roman" w:hAnsi="Times New Roman" w:cs="Times New Roman"/>
          <w:color w:val="000000"/>
          <w:sz w:val="28"/>
          <w:szCs w:val="28"/>
          <w:lang w:eastAsia="ru-RU"/>
        </w:rPr>
        <w:t>ми</w:t>
      </w:r>
      <w:r w:rsidRPr="00991749">
        <w:rPr>
          <w:rFonts w:ascii="Times New Roman" w:eastAsia="Times New Roman" w:hAnsi="Times New Roman" w:cs="Times New Roman"/>
          <w:color w:val="000000"/>
          <w:sz w:val="28"/>
          <w:szCs w:val="28"/>
          <w:lang w:eastAsia="ru-RU"/>
        </w:rPr>
        <w:t>).</w:t>
      </w:r>
      <w:r w:rsidRPr="00991749">
        <w:rPr>
          <w:rFonts w:ascii="Times New Roman" w:eastAsia="Times New Roman" w:hAnsi="Times New Roman" w:cs="Times New Roman"/>
          <w:color w:val="000000"/>
          <w:sz w:val="28"/>
          <w:szCs w:val="28"/>
          <w:lang w:eastAsia="ru-RU"/>
        </w:rPr>
        <w:br/>
      </w:r>
      <w:r w:rsidR="000579DC" w:rsidRPr="00991749">
        <w:rPr>
          <w:rFonts w:ascii="Times New Roman" w:eastAsia="Times New Roman" w:hAnsi="Times New Roman" w:cs="Times New Roman"/>
          <w:bCs/>
          <w:color w:val="000000"/>
          <w:sz w:val="28"/>
          <w:szCs w:val="28"/>
          <w:lang w:eastAsia="ru-RU"/>
        </w:rPr>
        <w:t xml:space="preserve">5.1.Модуль 5. Кейс 5. «Реконструкция сражения». Примитивы </w:t>
      </w:r>
      <w:r w:rsidR="000579DC" w:rsidRPr="00991749">
        <w:rPr>
          <w:rFonts w:ascii="Times New Roman" w:eastAsia="Times New Roman" w:hAnsi="Times New Roman" w:cs="Times New Roman"/>
          <w:bCs/>
          <w:color w:val="000000"/>
          <w:sz w:val="28"/>
          <w:szCs w:val="28"/>
          <w:lang w:val="en-US" w:eastAsia="ru-RU"/>
        </w:rPr>
        <w:t>Varwin</w:t>
      </w:r>
      <w:r w:rsidR="000579DC" w:rsidRPr="00991749">
        <w:rPr>
          <w:rFonts w:ascii="Times New Roman" w:eastAsia="Times New Roman" w:hAnsi="Times New Roman" w:cs="Times New Roman"/>
          <w:bCs/>
          <w:iCs/>
          <w:color w:val="000000"/>
          <w:sz w:val="28"/>
          <w:szCs w:val="28"/>
          <w:lang w:eastAsia="ru-RU"/>
        </w:rPr>
        <w:t>:</w:t>
      </w:r>
      <w:r w:rsidR="000579DC" w:rsidRPr="00991749">
        <w:rPr>
          <w:rFonts w:ascii="Times New Roman" w:eastAsia="Times New Roman" w:hAnsi="Times New Roman" w:cs="Times New Roman"/>
          <w:color w:val="000000"/>
          <w:sz w:val="28"/>
          <w:szCs w:val="28"/>
          <w:lang w:eastAsia="ru-RU"/>
        </w:rPr>
        <w:t>.</w:t>
      </w:r>
    </w:p>
    <w:p w:rsidR="000579DC" w:rsidRPr="00991749" w:rsidRDefault="000579DC"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xml:space="preserve"> Примитивы </w:t>
      </w:r>
      <w:r w:rsidRPr="00991749">
        <w:rPr>
          <w:rFonts w:ascii="Times New Roman" w:eastAsia="Times New Roman" w:hAnsi="Times New Roman" w:cs="Times New Roman"/>
          <w:color w:val="000000"/>
          <w:sz w:val="28"/>
          <w:szCs w:val="28"/>
          <w:lang w:val="en-US" w:eastAsia="ru-RU"/>
        </w:rPr>
        <w:t>Varwin</w:t>
      </w:r>
      <w:r w:rsidRPr="00991749">
        <w:rPr>
          <w:rFonts w:ascii="Times New Roman" w:eastAsia="Times New Roman" w:hAnsi="Times New Roman" w:cs="Times New Roman"/>
          <w:color w:val="000000"/>
          <w:sz w:val="28"/>
          <w:szCs w:val="28"/>
          <w:lang w:eastAsia="ru-RU"/>
        </w:rPr>
        <w:t>: свойства примитивов. </w:t>
      </w:r>
    </w:p>
    <w:p w:rsidR="00170767" w:rsidRPr="00991749" w:rsidRDefault="000579DC"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170767" w:rsidRPr="00991749">
        <w:rPr>
          <w:rFonts w:ascii="Times New Roman" w:eastAsia="Times New Roman" w:hAnsi="Times New Roman" w:cs="Times New Roman"/>
          <w:bCs/>
          <w:color w:val="000000"/>
          <w:sz w:val="28"/>
          <w:szCs w:val="28"/>
          <w:lang w:eastAsia="ru-RU"/>
        </w:rPr>
        <w:t xml:space="preserve">Создание локации. Работа с примитивами. Создание UI-дизайна. </w:t>
      </w:r>
      <w:r w:rsidRPr="00991749">
        <w:rPr>
          <w:rFonts w:ascii="Times New Roman" w:eastAsia="Times New Roman" w:hAnsi="Times New Roman" w:cs="Times New Roman"/>
          <w:bCs/>
          <w:color w:val="000000"/>
          <w:sz w:val="28"/>
          <w:szCs w:val="28"/>
          <w:lang w:eastAsia="ru-RU"/>
        </w:rPr>
        <w:t xml:space="preserve"> Самостоятельная работа</w:t>
      </w:r>
      <w:r w:rsidRPr="00991749">
        <w:rPr>
          <w:rFonts w:ascii="Times New Roman" w:hAnsi="Times New Roman" w:cs="Times New Roman"/>
          <w:color w:val="333333"/>
          <w:sz w:val="28"/>
          <w:szCs w:val="28"/>
        </w:rPr>
        <w:t xml:space="preserve">: </w:t>
      </w:r>
      <w:r w:rsidR="00170767" w:rsidRPr="00991749">
        <w:rPr>
          <w:rFonts w:ascii="Times New Roman" w:hAnsi="Times New Roman" w:cs="Times New Roman"/>
          <w:color w:val="333333"/>
          <w:sz w:val="28"/>
          <w:szCs w:val="28"/>
        </w:rPr>
        <w:t>написать техническое задание</w:t>
      </w:r>
      <w:r w:rsidRPr="00991749">
        <w:rPr>
          <w:rFonts w:ascii="Times New Roman" w:eastAsia="Times New Roman" w:hAnsi="Times New Roman" w:cs="Times New Roman"/>
          <w:color w:val="000000"/>
          <w:sz w:val="28"/>
          <w:szCs w:val="28"/>
          <w:lang w:eastAsia="ru-RU"/>
        </w:rPr>
        <w:t>.</w:t>
      </w:r>
      <w:r w:rsidRPr="00991749">
        <w:rPr>
          <w:rFonts w:ascii="Times New Roman" w:eastAsia="Times New Roman" w:hAnsi="Times New Roman" w:cs="Times New Roman"/>
          <w:color w:val="000000"/>
          <w:sz w:val="28"/>
          <w:szCs w:val="28"/>
          <w:lang w:eastAsia="ru-RU"/>
        </w:rPr>
        <w:br/>
      </w:r>
      <w:r w:rsidR="00170767" w:rsidRPr="00991749">
        <w:rPr>
          <w:rFonts w:ascii="Times New Roman" w:eastAsia="Times New Roman" w:hAnsi="Times New Roman" w:cs="Times New Roman"/>
          <w:bCs/>
          <w:color w:val="000000"/>
          <w:sz w:val="28"/>
          <w:szCs w:val="28"/>
          <w:lang w:eastAsia="ru-RU"/>
        </w:rPr>
        <w:t xml:space="preserve">5.2.Модуль 5. Кейс 5. Примитивы </w:t>
      </w:r>
      <w:r w:rsidR="00170767" w:rsidRPr="00991749">
        <w:rPr>
          <w:rFonts w:ascii="Times New Roman" w:eastAsia="Times New Roman" w:hAnsi="Times New Roman" w:cs="Times New Roman"/>
          <w:bCs/>
          <w:color w:val="000000"/>
          <w:sz w:val="28"/>
          <w:szCs w:val="28"/>
          <w:lang w:val="en-US" w:eastAsia="ru-RU"/>
        </w:rPr>
        <w:t>Varwin</w:t>
      </w:r>
      <w:r w:rsidR="00170767" w:rsidRPr="00991749">
        <w:rPr>
          <w:rFonts w:ascii="Times New Roman" w:eastAsia="Times New Roman" w:hAnsi="Times New Roman" w:cs="Times New Roman"/>
          <w:bCs/>
          <w:color w:val="000000"/>
          <w:sz w:val="28"/>
          <w:szCs w:val="28"/>
          <w:lang w:eastAsia="ru-RU"/>
        </w:rPr>
        <w:t>: стандартная логика объектов</w:t>
      </w:r>
      <w:r w:rsidR="00170767" w:rsidRPr="00991749">
        <w:rPr>
          <w:rFonts w:ascii="Times New Roman" w:eastAsia="Times New Roman" w:hAnsi="Times New Roman" w:cs="Times New Roman"/>
          <w:color w:val="000000"/>
          <w:sz w:val="28"/>
          <w:szCs w:val="28"/>
          <w:lang w:eastAsia="ru-RU"/>
        </w:rPr>
        <w:t>.</w:t>
      </w:r>
    </w:p>
    <w:p w:rsidR="00170767" w:rsidRPr="00991749" w:rsidRDefault="00170767"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xml:space="preserve"> Примитивы </w:t>
      </w:r>
      <w:r w:rsidRPr="00991749">
        <w:rPr>
          <w:rFonts w:ascii="Times New Roman" w:eastAsia="Times New Roman" w:hAnsi="Times New Roman" w:cs="Times New Roman"/>
          <w:color w:val="000000"/>
          <w:sz w:val="28"/>
          <w:szCs w:val="28"/>
          <w:lang w:val="en-US" w:eastAsia="ru-RU"/>
        </w:rPr>
        <w:t>Varwin</w:t>
      </w:r>
      <w:r w:rsidRPr="00991749">
        <w:rPr>
          <w:rFonts w:ascii="Times New Roman" w:eastAsia="Times New Roman" w:hAnsi="Times New Roman" w:cs="Times New Roman"/>
          <w:color w:val="000000"/>
          <w:sz w:val="28"/>
          <w:szCs w:val="28"/>
          <w:lang w:eastAsia="ru-RU"/>
        </w:rPr>
        <w:t>: стандартная логика объектов. </w:t>
      </w:r>
    </w:p>
    <w:p w:rsidR="00FB71B8" w:rsidRPr="00991749" w:rsidRDefault="00170767"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bCs/>
          <w:color w:val="333333"/>
          <w:sz w:val="28"/>
          <w:szCs w:val="28"/>
          <w:shd w:val="clear" w:color="auto" w:fill="FFFFFF"/>
          <w:lang w:eastAsia="ru-RU"/>
        </w:rPr>
        <w:t xml:space="preserve">Создание логики. </w:t>
      </w:r>
      <w:r w:rsidRPr="00991749">
        <w:rPr>
          <w:rFonts w:ascii="Times New Roman" w:eastAsia="Times New Roman" w:hAnsi="Times New Roman" w:cs="Times New Roman"/>
          <w:bCs/>
          <w:color w:val="333333"/>
          <w:sz w:val="28"/>
          <w:szCs w:val="28"/>
          <w:lang w:eastAsia="ru-RU"/>
        </w:rPr>
        <w:t>Сборка логики первой фазы</w:t>
      </w:r>
      <w:r w:rsidRPr="00991749">
        <w:rPr>
          <w:rFonts w:ascii="Times New Roman" w:eastAsia="Times New Roman" w:hAnsi="Times New Roman" w:cs="Times New Roman"/>
          <w:color w:val="333333"/>
          <w:sz w:val="28"/>
          <w:szCs w:val="28"/>
          <w:lang w:eastAsia="ru-RU"/>
        </w:rPr>
        <w:t xml:space="preserve">. </w:t>
      </w:r>
      <w:r w:rsidRPr="00991749">
        <w:rPr>
          <w:rFonts w:ascii="Times New Roman" w:eastAsia="Times New Roman" w:hAnsi="Times New Roman" w:cs="Times New Roman"/>
          <w:bCs/>
          <w:color w:val="333333"/>
          <w:sz w:val="28"/>
          <w:szCs w:val="28"/>
          <w:lang w:eastAsia="ru-RU"/>
        </w:rPr>
        <w:t>Сборка логики второй фазы. Сборка логики третьей фазы.</w:t>
      </w:r>
      <w:r w:rsidRPr="00991749">
        <w:rPr>
          <w:rFonts w:ascii="Times New Roman" w:eastAsia="Times New Roman" w:hAnsi="Times New Roman" w:cs="Times New Roman"/>
          <w:bCs/>
          <w:color w:val="000000"/>
          <w:sz w:val="28"/>
          <w:szCs w:val="28"/>
          <w:lang w:eastAsia="ru-RU"/>
        </w:rPr>
        <w:t xml:space="preserve">  Самостоятельная работа</w:t>
      </w:r>
      <w:r w:rsidRPr="00991749">
        <w:rPr>
          <w:rFonts w:ascii="Times New Roman" w:hAnsi="Times New Roman" w:cs="Times New Roman"/>
          <w:color w:val="333333"/>
          <w:sz w:val="28"/>
          <w:szCs w:val="28"/>
        </w:rPr>
        <w:t>: вы должны собрать проект по своему собственному ТЗ</w:t>
      </w:r>
      <w:r w:rsidRPr="00991749">
        <w:rPr>
          <w:rFonts w:ascii="Times New Roman" w:eastAsia="Times New Roman" w:hAnsi="Times New Roman" w:cs="Times New Roman"/>
          <w:color w:val="000000"/>
          <w:sz w:val="28"/>
          <w:szCs w:val="28"/>
          <w:lang w:eastAsia="ru-RU"/>
        </w:rPr>
        <w:t xml:space="preserve">. </w:t>
      </w:r>
      <w:r w:rsidRPr="00991749">
        <w:rPr>
          <w:rFonts w:ascii="Times New Roman" w:eastAsia="Times New Roman" w:hAnsi="Times New Roman" w:cs="Times New Roman"/>
          <w:color w:val="000000"/>
          <w:sz w:val="28"/>
          <w:szCs w:val="28"/>
          <w:lang w:eastAsia="ru-RU"/>
        </w:rPr>
        <w:br/>
      </w:r>
      <w:r w:rsidR="00FB71B8" w:rsidRPr="00991749">
        <w:rPr>
          <w:rFonts w:ascii="Times New Roman" w:eastAsia="Times New Roman" w:hAnsi="Times New Roman" w:cs="Times New Roman"/>
          <w:bCs/>
          <w:color w:val="000000"/>
          <w:sz w:val="28"/>
          <w:szCs w:val="28"/>
          <w:lang w:eastAsia="ru-RU"/>
        </w:rPr>
        <w:t xml:space="preserve">6.1.Модуль 6. Кейс 6. </w:t>
      </w:r>
      <w:r w:rsidR="00D04AE4" w:rsidRPr="00991749">
        <w:rPr>
          <w:rFonts w:ascii="Times New Roman" w:eastAsia="Times New Roman" w:hAnsi="Times New Roman" w:cs="Times New Roman"/>
          <w:bCs/>
          <w:color w:val="000000"/>
          <w:sz w:val="28"/>
          <w:szCs w:val="28"/>
          <w:lang w:eastAsia="ru-RU"/>
        </w:rPr>
        <w:t>«Правила дорожного движения». Функции и освещение: типы источников света и иерархия объектов</w:t>
      </w:r>
      <w:r w:rsidR="00FB71B8" w:rsidRPr="00991749">
        <w:rPr>
          <w:rFonts w:ascii="Times New Roman" w:eastAsia="Times New Roman" w:hAnsi="Times New Roman" w:cs="Times New Roman"/>
          <w:color w:val="000000"/>
          <w:sz w:val="28"/>
          <w:szCs w:val="28"/>
          <w:lang w:eastAsia="ru-RU"/>
        </w:rPr>
        <w:t>.</w:t>
      </w:r>
    </w:p>
    <w:p w:rsidR="00FB71B8" w:rsidRPr="00991749" w:rsidRDefault="00FB71B8"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D04AE4" w:rsidRPr="00991749">
        <w:rPr>
          <w:rFonts w:ascii="Times New Roman" w:eastAsia="Times New Roman" w:hAnsi="Times New Roman" w:cs="Times New Roman"/>
          <w:color w:val="000000"/>
          <w:sz w:val="28"/>
          <w:szCs w:val="28"/>
          <w:lang w:eastAsia="ru-RU"/>
        </w:rPr>
        <w:t>Функции и освещение</w:t>
      </w:r>
      <w:r w:rsidRPr="00991749">
        <w:rPr>
          <w:rFonts w:ascii="Times New Roman" w:eastAsia="Times New Roman" w:hAnsi="Times New Roman" w:cs="Times New Roman"/>
          <w:color w:val="000000"/>
          <w:sz w:val="28"/>
          <w:szCs w:val="28"/>
          <w:lang w:eastAsia="ru-RU"/>
        </w:rPr>
        <w:t>. </w:t>
      </w:r>
    </w:p>
    <w:p w:rsidR="003C774D" w:rsidRPr="00991749" w:rsidRDefault="00FB71B8"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00D04AE4" w:rsidRPr="00991749">
        <w:rPr>
          <w:rFonts w:ascii="Times New Roman" w:eastAsia="Times New Roman" w:hAnsi="Times New Roman" w:cs="Times New Roman"/>
          <w:bCs/>
          <w:color w:val="000000"/>
          <w:sz w:val="28"/>
          <w:szCs w:val="28"/>
          <w:lang w:eastAsia="ru-RU"/>
        </w:rPr>
        <w:t>Техническое задание. Собираем участок дороги</w:t>
      </w:r>
      <w:r w:rsidR="00D04AE4" w:rsidRPr="00991749">
        <w:rPr>
          <w:rFonts w:ascii="Times New Roman" w:eastAsia="Times New Roman" w:hAnsi="Times New Roman" w:cs="Times New Roman"/>
          <w:color w:val="333333"/>
          <w:sz w:val="28"/>
          <w:szCs w:val="28"/>
          <w:lang w:eastAsia="ru-RU"/>
        </w:rPr>
        <w:t xml:space="preserve">.  </w:t>
      </w:r>
      <w:r w:rsidR="00D04AE4" w:rsidRPr="00991749">
        <w:rPr>
          <w:rFonts w:ascii="Times New Roman" w:eastAsia="Times New Roman" w:hAnsi="Times New Roman" w:cs="Times New Roman"/>
          <w:bCs/>
          <w:color w:val="000000"/>
          <w:sz w:val="28"/>
          <w:szCs w:val="28"/>
          <w:lang w:eastAsia="ru-RU"/>
        </w:rPr>
        <w:t xml:space="preserve">Оборудуем пешеходный переход. Собираем маршрут для передвижения машины. Расставляем вспомогательные объекты зоны. </w:t>
      </w:r>
      <w:r w:rsidRPr="00991749">
        <w:rPr>
          <w:rFonts w:ascii="Times New Roman" w:eastAsia="Times New Roman" w:hAnsi="Times New Roman" w:cs="Times New Roman"/>
          <w:bCs/>
          <w:color w:val="000000"/>
          <w:sz w:val="28"/>
          <w:szCs w:val="28"/>
          <w:lang w:eastAsia="ru-RU"/>
        </w:rPr>
        <w:t xml:space="preserve">  Самостоятельная работа</w:t>
      </w:r>
      <w:r w:rsidRPr="00991749">
        <w:rPr>
          <w:rFonts w:ascii="Times New Roman" w:hAnsi="Times New Roman" w:cs="Times New Roman"/>
          <w:color w:val="333333"/>
          <w:sz w:val="28"/>
          <w:szCs w:val="28"/>
        </w:rPr>
        <w:t xml:space="preserve">: </w:t>
      </w:r>
      <w:r w:rsidR="00D04AE4" w:rsidRPr="00991749">
        <w:rPr>
          <w:rFonts w:ascii="Times New Roman" w:hAnsi="Times New Roman" w:cs="Times New Roman"/>
          <w:color w:val="333333"/>
          <w:sz w:val="28"/>
          <w:szCs w:val="28"/>
        </w:rPr>
        <w:t>Соберите вашу собственную дорогу</w:t>
      </w:r>
      <w:r w:rsidRPr="00991749">
        <w:rPr>
          <w:rFonts w:ascii="Times New Roman" w:eastAsia="Times New Roman" w:hAnsi="Times New Roman" w:cs="Times New Roman"/>
          <w:color w:val="000000"/>
          <w:sz w:val="28"/>
          <w:szCs w:val="28"/>
          <w:lang w:eastAsia="ru-RU"/>
        </w:rPr>
        <w:t xml:space="preserve">. </w:t>
      </w:r>
      <w:r w:rsidRPr="00991749">
        <w:rPr>
          <w:rFonts w:ascii="Times New Roman" w:eastAsia="Times New Roman" w:hAnsi="Times New Roman" w:cs="Times New Roman"/>
          <w:color w:val="000000"/>
          <w:sz w:val="28"/>
          <w:szCs w:val="28"/>
          <w:lang w:eastAsia="ru-RU"/>
        </w:rPr>
        <w:br/>
      </w:r>
      <w:r w:rsidR="003C774D" w:rsidRPr="00991749">
        <w:rPr>
          <w:rFonts w:ascii="Times New Roman" w:eastAsia="Times New Roman" w:hAnsi="Times New Roman" w:cs="Times New Roman"/>
          <w:bCs/>
          <w:color w:val="000000"/>
          <w:sz w:val="28"/>
          <w:szCs w:val="28"/>
          <w:lang w:eastAsia="ru-RU"/>
        </w:rPr>
        <w:t>6.2.Модуль 6. Кейс 6. «Правила дорожного движения». Функции и освещение: использование списков и функций</w:t>
      </w:r>
      <w:r w:rsidR="000217EC" w:rsidRPr="00991749">
        <w:rPr>
          <w:rFonts w:ascii="Times New Roman" w:eastAsia="Times New Roman" w:hAnsi="Times New Roman" w:cs="Times New Roman"/>
          <w:bCs/>
          <w:iCs/>
          <w:color w:val="000000"/>
          <w:sz w:val="28"/>
          <w:szCs w:val="28"/>
          <w:lang w:eastAsia="ru-RU"/>
        </w:rPr>
        <w:t>.</w:t>
      </w:r>
    </w:p>
    <w:p w:rsidR="003C774D" w:rsidRPr="00991749" w:rsidRDefault="003C774D"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Функции и освещение: использование списков и функций. </w:t>
      </w:r>
    </w:p>
    <w:p w:rsidR="003C774D" w:rsidRPr="00991749" w:rsidRDefault="003C774D" w:rsidP="00991749">
      <w:pPr>
        <w:shd w:val="clear" w:color="auto" w:fill="FAFAFA"/>
        <w:spacing w:after="0" w:line="240" w:lineRule="auto"/>
        <w:ind w:firstLine="868"/>
        <w:jc w:val="both"/>
        <w:rPr>
          <w:rFonts w:ascii="Times New Roman" w:eastAsia="Times New Roman" w:hAnsi="Times New Roman" w:cs="Times New Roman"/>
          <w:color w:val="333333"/>
          <w:sz w:val="28"/>
          <w:szCs w:val="28"/>
          <w:lang w:eastAsia="ru-RU"/>
        </w:rPr>
      </w:pPr>
      <w:r w:rsidRPr="00991749">
        <w:rPr>
          <w:rFonts w:ascii="Times New Roman" w:eastAsia="Times New Roman" w:hAnsi="Times New Roman" w:cs="Times New Roman"/>
          <w:iCs/>
          <w:color w:val="000000"/>
          <w:sz w:val="28"/>
          <w:szCs w:val="28"/>
          <w:lang w:eastAsia="ru-RU"/>
        </w:rPr>
        <w:t>Практика:</w:t>
      </w: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bCs/>
          <w:color w:val="000000"/>
          <w:sz w:val="28"/>
          <w:szCs w:val="28"/>
          <w:lang w:eastAsia="ru-RU"/>
        </w:rPr>
        <w:t>Настраиваем логику работы светофора. Логика движения машины по маршруту. Собираем логику задания.   Самостоятельная работа</w:t>
      </w:r>
      <w:r w:rsidRPr="00991749">
        <w:rPr>
          <w:rFonts w:ascii="Times New Roman" w:hAnsi="Times New Roman" w:cs="Times New Roman"/>
          <w:color w:val="333333"/>
          <w:sz w:val="28"/>
          <w:szCs w:val="28"/>
        </w:rPr>
        <w:t xml:space="preserve">: </w:t>
      </w:r>
      <w:r w:rsidRPr="00991749">
        <w:rPr>
          <w:rFonts w:ascii="Times New Roman" w:hAnsi="Times New Roman" w:cs="Times New Roman"/>
          <w:color w:val="333333"/>
          <w:sz w:val="28"/>
          <w:szCs w:val="28"/>
          <w:shd w:val="clear" w:color="auto" w:fill="FFFFFF"/>
        </w:rPr>
        <w:t xml:space="preserve">Собрать приложение на основе кейса из урока с такой же логикой, но </w:t>
      </w:r>
      <w:r w:rsidRPr="00991749">
        <w:rPr>
          <w:rFonts w:ascii="Times New Roman" w:hAnsi="Times New Roman" w:cs="Times New Roman"/>
          <w:color w:val="333333"/>
          <w:sz w:val="28"/>
          <w:szCs w:val="28"/>
          <w:shd w:val="clear" w:color="auto" w:fill="FFFFFF"/>
        </w:rPr>
        <w:lastRenderedPageBreak/>
        <w:t>настроить переключение цветов светофора с интервалом в 3 секунды.</w:t>
      </w:r>
      <w:bookmarkStart w:id="0" w:name="_GoBack"/>
      <w:bookmarkEnd w:id="0"/>
      <w:r w:rsidRPr="00991749">
        <w:rPr>
          <w:rFonts w:ascii="Times New Roman" w:eastAsia="Times New Roman" w:hAnsi="Times New Roman" w:cs="Times New Roman"/>
          <w:color w:val="000000"/>
          <w:sz w:val="28"/>
          <w:szCs w:val="28"/>
          <w:lang w:eastAsia="ru-RU"/>
        </w:rPr>
        <w:br/>
      </w:r>
    </w:p>
    <w:p w:rsidR="00FA3CFD" w:rsidRPr="00991749" w:rsidRDefault="00FA3CFD"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7.1.Модуль 7. Кейс 7. «Урок английского языка». Списки: создание списков и работа с ботом</w:t>
      </w:r>
      <w:r w:rsidR="000217EC" w:rsidRPr="00991749">
        <w:rPr>
          <w:rFonts w:ascii="Times New Roman" w:eastAsia="Times New Roman" w:hAnsi="Times New Roman" w:cs="Times New Roman"/>
          <w:bCs/>
          <w:iCs/>
          <w:color w:val="000000"/>
          <w:sz w:val="28"/>
          <w:szCs w:val="28"/>
          <w:lang w:eastAsia="ru-RU"/>
        </w:rPr>
        <w:t>.</w:t>
      </w:r>
    </w:p>
    <w:p w:rsidR="00FA3CFD" w:rsidRPr="00991749" w:rsidRDefault="00FA3CFD"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Списки. </w:t>
      </w:r>
    </w:p>
    <w:p w:rsidR="00FA3CFD" w:rsidRPr="00991749" w:rsidRDefault="00FA3CFD" w:rsidP="00991749">
      <w:pPr>
        <w:pStyle w:val="a3"/>
        <w:shd w:val="clear" w:color="auto" w:fill="FFFFFF"/>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Pr="00991749">
        <w:rPr>
          <w:bCs/>
          <w:iCs/>
          <w:color w:val="000000"/>
          <w:sz w:val="28"/>
          <w:szCs w:val="28"/>
        </w:rPr>
        <w:t>Техническое задание.</w:t>
      </w:r>
      <w:r w:rsidRPr="00991749">
        <w:rPr>
          <w:bCs/>
          <w:color w:val="000000"/>
          <w:sz w:val="28"/>
          <w:szCs w:val="28"/>
        </w:rPr>
        <w:t xml:space="preserve">  Сборка сцены. Инициализация проекта. Уникальные логические блоки объекта Бот. Самостоятельная работа</w:t>
      </w:r>
      <w:r w:rsidRPr="00991749">
        <w:rPr>
          <w:color w:val="333333"/>
          <w:sz w:val="28"/>
          <w:szCs w:val="28"/>
        </w:rPr>
        <w:t>: Создайте небольшой проект на любой сцене с ботом, с которым можно будет поговорить по ТЗ.</w:t>
      </w:r>
    </w:p>
    <w:p w:rsidR="00FA3CFD" w:rsidRPr="00991749" w:rsidRDefault="00FA3CFD" w:rsidP="00991749">
      <w:pPr>
        <w:pStyle w:val="a3"/>
        <w:shd w:val="clear" w:color="auto" w:fill="FFFFFF"/>
        <w:spacing w:before="0" w:beforeAutospacing="0" w:after="0" w:afterAutospacing="0"/>
        <w:ind w:firstLine="868"/>
        <w:jc w:val="both"/>
        <w:rPr>
          <w:color w:val="333333"/>
          <w:sz w:val="28"/>
          <w:szCs w:val="28"/>
        </w:rPr>
      </w:pPr>
      <w:r w:rsidRPr="00991749">
        <w:rPr>
          <w:color w:val="333333"/>
          <w:sz w:val="28"/>
          <w:szCs w:val="28"/>
        </w:rPr>
        <w:t>ТЗ:</w:t>
      </w:r>
    </w:p>
    <w:p w:rsidR="00FA3CFD" w:rsidRPr="00991749" w:rsidRDefault="00FA3CFD" w:rsidP="00991749">
      <w:pPr>
        <w:pStyle w:val="a3"/>
        <w:shd w:val="clear" w:color="auto" w:fill="FFFFFF"/>
        <w:spacing w:before="0" w:beforeAutospacing="0" w:after="0" w:afterAutospacing="0"/>
        <w:ind w:firstLine="868"/>
        <w:jc w:val="both"/>
        <w:rPr>
          <w:color w:val="333333"/>
          <w:sz w:val="28"/>
          <w:szCs w:val="28"/>
        </w:rPr>
      </w:pPr>
      <w:r w:rsidRPr="00991749">
        <w:rPr>
          <w:color w:val="333333"/>
          <w:sz w:val="28"/>
          <w:szCs w:val="28"/>
        </w:rPr>
        <w:t>1. Бот должен подбежать к игроку в начале сценария и задать вопрос: "Ты уже научился работать с ботом Varwin?"</w:t>
      </w:r>
    </w:p>
    <w:p w:rsidR="00FA3CFD" w:rsidRPr="00991749" w:rsidRDefault="00FA3CFD" w:rsidP="00991749">
      <w:pPr>
        <w:pStyle w:val="a3"/>
        <w:shd w:val="clear" w:color="auto" w:fill="FFFFFF"/>
        <w:spacing w:before="0" w:beforeAutospacing="0" w:after="0" w:afterAutospacing="0"/>
        <w:ind w:firstLine="868"/>
        <w:jc w:val="both"/>
        <w:rPr>
          <w:color w:val="333333"/>
          <w:sz w:val="28"/>
          <w:szCs w:val="28"/>
        </w:rPr>
      </w:pPr>
      <w:r w:rsidRPr="00991749">
        <w:rPr>
          <w:color w:val="333333"/>
          <w:sz w:val="28"/>
          <w:szCs w:val="28"/>
        </w:rPr>
        <w:t>2. Перед игроком должны появиться две UI "Текст" с вариантами ответов: "Да" и "Нет".</w:t>
      </w:r>
    </w:p>
    <w:p w:rsidR="00FA3CFD" w:rsidRPr="00991749" w:rsidRDefault="00FA3CFD" w:rsidP="00991749">
      <w:pPr>
        <w:shd w:val="clear" w:color="auto" w:fill="FAFAFA"/>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hAnsi="Times New Roman" w:cs="Times New Roman"/>
          <w:color w:val="333333"/>
          <w:sz w:val="28"/>
          <w:szCs w:val="28"/>
        </w:rPr>
        <w:t>3. Если игрок нажимает "Да", то бот должен ответить: "Молодец!", если "Нет", то бот должен ответить: "Тогда прочитай текст урока еще раз и возвращайся!".</w:t>
      </w:r>
      <w:r w:rsidRPr="00991749">
        <w:rPr>
          <w:rFonts w:ascii="Times New Roman" w:eastAsia="Times New Roman" w:hAnsi="Times New Roman" w:cs="Times New Roman"/>
          <w:color w:val="000000"/>
          <w:sz w:val="28"/>
          <w:szCs w:val="28"/>
          <w:lang w:eastAsia="ru-RU"/>
        </w:rPr>
        <w:br/>
      </w:r>
      <w:r w:rsidRPr="00991749">
        <w:rPr>
          <w:rFonts w:ascii="Times New Roman" w:eastAsia="Times New Roman" w:hAnsi="Times New Roman" w:cs="Times New Roman"/>
          <w:bCs/>
          <w:color w:val="000000"/>
          <w:sz w:val="28"/>
          <w:szCs w:val="28"/>
          <w:lang w:eastAsia="ru-RU"/>
        </w:rPr>
        <w:t xml:space="preserve">7.2. Модуль 7. Кейс 7. </w:t>
      </w:r>
      <w:r w:rsidR="00CB29E8" w:rsidRPr="00991749">
        <w:rPr>
          <w:rFonts w:ascii="Times New Roman" w:eastAsia="Times New Roman" w:hAnsi="Times New Roman" w:cs="Times New Roman"/>
          <w:bCs/>
          <w:color w:val="000000"/>
          <w:sz w:val="28"/>
          <w:szCs w:val="28"/>
          <w:lang w:eastAsia="ru-RU"/>
        </w:rPr>
        <w:t>Списки</w:t>
      </w:r>
      <w:r w:rsidRPr="00991749">
        <w:rPr>
          <w:rFonts w:ascii="Times New Roman" w:eastAsia="Times New Roman" w:hAnsi="Times New Roman" w:cs="Times New Roman"/>
          <w:bCs/>
          <w:color w:val="000000"/>
          <w:sz w:val="28"/>
          <w:szCs w:val="28"/>
          <w:lang w:eastAsia="ru-RU"/>
        </w:rPr>
        <w:t xml:space="preserve">: создание </w:t>
      </w:r>
      <w:r w:rsidR="00CB29E8" w:rsidRPr="00991749">
        <w:rPr>
          <w:rFonts w:ascii="Times New Roman" w:eastAsia="Times New Roman" w:hAnsi="Times New Roman" w:cs="Times New Roman"/>
          <w:bCs/>
          <w:color w:val="000000"/>
          <w:sz w:val="28"/>
          <w:szCs w:val="28"/>
          <w:lang w:eastAsia="ru-RU"/>
        </w:rPr>
        <w:t>функций для работы со списками</w:t>
      </w:r>
      <w:r w:rsidR="000217EC" w:rsidRPr="00991749">
        <w:rPr>
          <w:rFonts w:ascii="Times New Roman" w:eastAsia="Times New Roman" w:hAnsi="Times New Roman" w:cs="Times New Roman"/>
          <w:bCs/>
          <w:iCs/>
          <w:color w:val="000000"/>
          <w:sz w:val="28"/>
          <w:szCs w:val="28"/>
          <w:lang w:eastAsia="ru-RU"/>
        </w:rPr>
        <w:t>.</w:t>
      </w:r>
    </w:p>
    <w:p w:rsidR="00FA3CFD" w:rsidRPr="00991749" w:rsidRDefault="00FA3CFD"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Списки. </w:t>
      </w:r>
    </w:p>
    <w:p w:rsidR="006B084F" w:rsidRPr="00991749" w:rsidRDefault="00FA3CFD" w:rsidP="00991749">
      <w:pPr>
        <w:pStyle w:val="a3"/>
        <w:shd w:val="clear" w:color="auto" w:fill="FFFFFF"/>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00CB29E8" w:rsidRPr="00991749">
        <w:rPr>
          <w:bCs/>
          <w:color w:val="000000"/>
          <w:sz w:val="28"/>
          <w:szCs w:val="28"/>
        </w:rPr>
        <w:t xml:space="preserve">Создание функций. Функция Случайный вопрос. Функция Обновление результата. Настройка взаимодействия и Функции Проверка ответа. </w:t>
      </w:r>
      <w:r w:rsidRPr="00991749">
        <w:rPr>
          <w:bCs/>
          <w:color w:val="000000"/>
          <w:sz w:val="28"/>
          <w:szCs w:val="28"/>
        </w:rPr>
        <w:t xml:space="preserve"> Самостоятельная работа</w:t>
      </w:r>
      <w:r w:rsidRPr="00991749">
        <w:rPr>
          <w:color w:val="333333"/>
          <w:sz w:val="28"/>
          <w:szCs w:val="28"/>
        </w:rPr>
        <w:t xml:space="preserve">: </w:t>
      </w:r>
      <w:r w:rsidR="006B084F" w:rsidRPr="00991749">
        <w:rPr>
          <w:color w:val="333333"/>
          <w:sz w:val="28"/>
          <w:szCs w:val="28"/>
        </w:rPr>
        <w:t>Соберите проект для Varwin со сценой 1 и сценой 2. В сцене 2 должны использоваться минимум 4 объекта для поиска, которые должны отличаться от прописанных в инструкции. Не запрещается расширение списка объектов и функционала приложения.</w:t>
      </w:r>
    </w:p>
    <w:p w:rsidR="006B084F" w:rsidRPr="00991749" w:rsidRDefault="006B084F"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8.1. Модуль 8. Кейс 8. «Космическая миссия</w:t>
      </w:r>
      <w:r w:rsidR="001919A0" w:rsidRPr="00991749">
        <w:rPr>
          <w:rFonts w:ascii="Times New Roman" w:eastAsia="Times New Roman" w:hAnsi="Times New Roman" w:cs="Times New Roman"/>
          <w:bCs/>
          <w:color w:val="000000"/>
          <w:sz w:val="28"/>
          <w:szCs w:val="28"/>
          <w:lang w:eastAsia="ru-RU"/>
        </w:rPr>
        <w:t>»</w:t>
      </w:r>
      <w:r w:rsidRPr="00991749">
        <w:rPr>
          <w:rFonts w:ascii="Times New Roman" w:eastAsia="Times New Roman" w:hAnsi="Times New Roman" w:cs="Times New Roman"/>
          <w:bCs/>
          <w:color w:val="000000"/>
          <w:sz w:val="28"/>
          <w:szCs w:val="28"/>
          <w:lang w:eastAsia="ru-RU"/>
        </w:rPr>
        <w:t>. Циклы: что такое циклы</w:t>
      </w:r>
      <w:r w:rsidRPr="00991749">
        <w:rPr>
          <w:rFonts w:ascii="Times New Roman" w:eastAsia="Times New Roman" w:hAnsi="Times New Roman" w:cs="Times New Roman"/>
          <w:color w:val="000000"/>
          <w:sz w:val="28"/>
          <w:szCs w:val="28"/>
          <w:lang w:eastAsia="ru-RU"/>
        </w:rPr>
        <w:t>.</w:t>
      </w:r>
    </w:p>
    <w:p w:rsidR="006B084F" w:rsidRPr="00991749" w:rsidRDefault="006B084F"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Циклы. </w:t>
      </w:r>
    </w:p>
    <w:p w:rsidR="006B084F" w:rsidRPr="00991749" w:rsidRDefault="006B084F" w:rsidP="00991749">
      <w:pPr>
        <w:pStyle w:val="a3"/>
        <w:shd w:val="clear" w:color="auto" w:fill="FFFFFF"/>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Pr="00991749">
        <w:rPr>
          <w:bCs/>
          <w:color w:val="000000"/>
          <w:sz w:val="28"/>
          <w:szCs w:val="28"/>
        </w:rPr>
        <w:t xml:space="preserve">Создание ТЗ. Размещение объектов на сцене. Сборка логики Космической миссии. Вкладка Начало миссии. </w:t>
      </w:r>
      <w:r w:rsidR="001919A0" w:rsidRPr="00991749">
        <w:rPr>
          <w:bCs/>
          <w:color w:val="000000"/>
          <w:sz w:val="28"/>
          <w:szCs w:val="28"/>
        </w:rPr>
        <w:t xml:space="preserve">Что такое циклы и генерация случайных препятствий. Завершение создания вкладки Начало миссии. </w:t>
      </w:r>
      <w:r w:rsidRPr="00991749">
        <w:rPr>
          <w:bCs/>
          <w:color w:val="000000"/>
          <w:sz w:val="28"/>
          <w:szCs w:val="28"/>
        </w:rPr>
        <w:t xml:space="preserve">  Самостоятельная работа</w:t>
      </w:r>
      <w:r w:rsidRPr="00991749">
        <w:rPr>
          <w:color w:val="333333"/>
          <w:sz w:val="28"/>
          <w:szCs w:val="28"/>
        </w:rPr>
        <w:t xml:space="preserve">: </w:t>
      </w:r>
      <w:r w:rsidR="001919A0" w:rsidRPr="00991749">
        <w:rPr>
          <w:color w:val="333333"/>
          <w:sz w:val="28"/>
          <w:szCs w:val="28"/>
        </w:rPr>
        <w:t>Необходимо собрать вкладку "Управление ровером", воспользовавшись инструкцией.</w:t>
      </w:r>
    </w:p>
    <w:p w:rsidR="006B084F" w:rsidRPr="00991749" w:rsidRDefault="006B084F"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8.2. Модуль </w:t>
      </w:r>
      <w:r w:rsidR="001919A0" w:rsidRPr="00991749">
        <w:rPr>
          <w:rFonts w:ascii="Times New Roman" w:eastAsia="Times New Roman" w:hAnsi="Times New Roman" w:cs="Times New Roman"/>
          <w:bCs/>
          <w:color w:val="000000"/>
          <w:sz w:val="28"/>
          <w:szCs w:val="28"/>
          <w:lang w:eastAsia="ru-RU"/>
        </w:rPr>
        <w:t>8</w:t>
      </w:r>
      <w:r w:rsidRPr="00991749">
        <w:rPr>
          <w:rFonts w:ascii="Times New Roman" w:eastAsia="Times New Roman" w:hAnsi="Times New Roman" w:cs="Times New Roman"/>
          <w:bCs/>
          <w:color w:val="000000"/>
          <w:sz w:val="28"/>
          <w:szCs w:val="28"/>
          <w:lang w:eastAsia="ru-RU"/>
        </w:rPr>
        <w:t xml:space="preserve">. Кейс </w:t>
      </w:r>
      <w:r w:rsidR="001919A0" w:rsidRPr="00991749">
        <w:rPr>
          <w:rFonts w:ascii="Times New Roman" w:eastAsia="Times New Roman" w:hAnsi="Times New Roman" w:cs="Times New Roman"/>
          <w:bCs/>
          <w:color w:val="000000"/>
          <w:sz w:val="28"/>
          <w:szCs w:val="28"/>
          <w:lang w:eastAsia="ru-RU"/>
        </w:rPr>
        <w:t>8</w:t>
      </w:r>
      <w:r w:rsidRPr="00991749">
        <w:rPr>
          <w:rFonts w:ascii="Times New Roman" w:eastAsia="Times New Roman" w:hAnsi="Times New Roman" w:cs="Times New Roman"/>
          <w:bCs/>
          <w:color w:val="000000"/>
          <w:sz w:val="28"/>
          <w:szCs w:val="28"/>
          <w:lang w:eastAsia="ru-RU"/>
        </w:rPr>
        <w:t xml:space="preserve">. </w:t>
      </w:r>
      <w:r w:rsidR="001919A0" w:rsidRPr="00991749">
        <w:rPr>
          <w:rFonts w:ascii="Times New Roman" w:eastAsia="Times New Roman" w:hAnsi="Times New Roman" w:cs="Times New Roman"/>
          <w:bCs/>
          <w:color w:val="000000"/>
          <w:sz w:val="28"/>
          <w:szCs w:val="28"/>
          <w:lang w:eastAsia="ru-RU"/>
        </w:rPr>
        <w:t>Циклы: типы циклов</w:t>
      </w:r>
      <w:r w:rsidRPr="00991749">
        <w:rPr>
          <w:rFonts w:ascii="Times New Roman" w:eastAsia="Times New Roman" w:hAnsi="Times New Roman" w:cs="Times New Roman"/>
          <w:color w:val="000000"/>
          <w:sz w:val="28"/>
          <w:szCs w:val="28"/>
          <w:lang w:eastAsia="ru-RU"/>
        </w:rPr>
        <w:t>.</w:t>
      </w:r>
    </w:p>
    <w:p w:rsidR="006B084F" w:rsidRPr="00991749" w:rsidRDefault="006B084F"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Теория:</w:t>
      </w:r>
      <w:r w:rsidRPr="00991749">
        <w:rPr>
          <w:rFonts w:ascii="Times New Roman" w:eastAsia="Times New Roman" w:hAnsi="Times New Roman" w:cs="Times New Roman"/>
          <w:color w:val="000000"/>
          <w:sz w:val="28"/>
          <w:szCs w:val="28"/>
          <w:lang w:eastAsia="ru-RU"/>
        </w:rPr>
        <w:t> </w:t>
      </w:r>
      <w:r w:rsidR="001919A0" w:rsidRPr="00991749">
        <w:rPr>
          <w:rFonts w:ascii="Times New Roman" w:eastAsia="Times New Roman" w:hAnsi="Times New Roman" w:cs="Times New Roman"/>
          <w:color w:val="000000"/>
          <w:sz w:val="28"/>
          <w:szCs w:val="28"/>
          <w:lang w:eastAsia="ru-RU"/>
        </w:rPr>
        <w:t>Типы циклов</w:t>
      </w:r>
      <w:r w:rsidRPr="00991749">
        <w:rPr>
          <w:rFonts w:ascii="Times New Roman" w:eastAsia="Times New Roman" w:hAnsi="Times New Roman" w:cs="Times New Roman"/>
          <w:color w:val="000000"/>
          <w:sz w:val="28"/>
          <w:szCs w:val="28"/>
          <w:lang w:eastAsia="ru-RU"/>
        </w:rPr>
        <w:t>. </w:t>
      </w:r>
    </w:p>
    <w:p w:rsidR="006B084F" w:rsidRPr="00991749" w:rsidRDefault="006B084F" w:rsidP="00991749">
      <w:pPr>
        <w:pStyle w:val="a3"/>
        <w:shd w:val="clear" w:color="auto" w:fill="FFFFFF"/>
        <w:spacing w:before="0" w:beforeAutospacing="0" w:after="0" w:afterAutospacing="0"/>
        <w:ind w:firstLine="868"/>
        <w:jc w:val="both"/>
        <w:rPr>
          <w:color w:val="333333"/>
          <w:sz w:val="28"/>
          <w:szCs w:val="28"/>
        </w:rPr>
      </w:pPr>
      <w:r w:rsidRPr="00991749">
        <w:rPr>
          <w:iCs/>
          <w:color w:val="000000"/>
          <w:sz w:val="28"/>
          <w:szCs w:val="28"/>
        </w:rPr>
        <w:t>Практика:</w:t>
      </w:r>
      <w:r w:rsidRPr="00991749">
        <w:rPr>
          <w:color w:val="000000"/>
          <w:sz w:val="28"/>
          <w:szCs w:val="28"/>
        </w:rPr>
        <w:t> </w:t>
      </w:r>
      <w:r w:rsidR="001919A0" w:rsidRPr="00991749">
        <w:rPr>
          <w:bCs/>
          <w:color w:val="000000"/>
          <w:sz w:val="28"/>
          <w:szCs w:val="28"/>
        </w:rPr>
        <w:t xml:space="preserve">Вкладка Логика столкновений. </w:t>
      </w:r>
      <w:r w:rsidRPr="00991749">
        <w:rPr>
          <w:bCs/>
          <w:color w:val="000000"/>
          <w:sz w:val="28"/>
          <w:szCs w:val="28"/>
        </w:rPr>
        <w:t xml:space="preserve"> Самостоятельная работа</w:t>
      </w:r>
      <w:r w:rsidRPr="00991749">
        <w:rPr>
          <w:color w:val="333333"/>
          <w:sz w:val="28"/>
          <w:szCs w:val="28"/>
        </w:rPr>
        <w:t xml:space="preserve">: </w:t>
      </w:r>
      <w:r w:rsidR="001919A0" w:rsidRPr="00991749">
        <w:rPr>
          <w:color w:val="333333"/>
          <w:sz w:val="28"/>
          <w:szCs w:val="28"/>
        </w:rPr>
        <w:t>Воспользовавшись инструкцией , соберите до конца кейс "Космическая миссия".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544DA9" w:rsidRDefault="00A710EB" w:rsidP="00544DA9">
      <w:pPr>
        <w:pStyle w:val="a8"/>
        <w:numPr>
          <w:ilvl w:val="0"/>
          <w:numId w:val="1"/>
        </w:num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544DA9">
        <w:rPr>
          <w:rFonts w:ascii="Times New Roman" w:eastAsia="Times New Roman" w:hAnsi="Times New Roman" w:cs="Times New Roman"/>
          <w:bCs/>
          <w:color w:val="000000"/>
          <w:sz w:val="28"/>
          <w:szCs w:val="28"/>
          <w:lang w:eastAsia="ru-RU"/>
        </w:rPr>
        <w:t>ПЛАНИРУЕМЫЕ РЕЗУЛЬТАТЫ</w:t>
      </w:r>
    </w:p>
    <w:p w:rsidR="00E57650" w:rsidRPr="00991749" w:rsidRDefault="00E57650" w:rsidP="00E57650">
      <w:pPr>
        <w:shd w:val="clear" w:color="auto" w:fill="FFFFFF"/>
        <w:spacing w:after="0" w:line="240" w:lineRule="auto"/>
        <w:ind w:left="868"/>
        <w:jc w:val="both"/>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Образовательные (программные) результаты обучения: </w:t>
      </w:r>
    </w:p>
    <w:p w:rsidR="00A710EB" w:rsidRPr="00991749" w:rsidRDefault="00E57650"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Обучающиеся должны знать</w:t>
      </w:r>
      <w:r w:rsidR="00A710EB" w:rsidRPr="00991749">
        <w:rPr>
          <w:rFonts w:ascii="Times New Roman" w:eastAsia="Times New Roman" w:hAnsi="Times New Roman" w:cs="Times New Roman"/>
          <w:iCs/>
          <w:color w:val="000000"/>
          <w:sz w:val="28"/>
          <w:szCs w:val="28"/>
          <w:lang w:eastAsia="ru-RU"/>
        </w:rPr>
        <w:t>:</w:t>
      </w:r>
    </w:p>
    <w:p w:rsidR="00A710EB" w:rsidRPr="00991749" w:rsidRDefault="00A710EB" w:rsidP="00991749">
      <w:pPr>
        <w:numPr>
          <w:ilvl w:val="0"/>
          <w:numId w:val="1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правила безопасности труда при работе с оборудованием;</w:t>
      </w:r>
    </w:p>
    <w:p w:rsidR="00A710EB" w:rsidRPr="00991749" w:rsidRDefault="00A710EB" w:rsidP="00991749">
      <w:pPr>
        <w:numPr>
          <w:ilvl w:val="0"/>
          <w:numId w:val="1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технические и программные средства в области виртуальной и дополненной реальности;</w:t>
      </w:r>
    </w:p>
    <w:p w:rsidR="00A710EB" w:rsidRPr="00991749" w:rsidRDefault="00A710EB" w:rsidP="00991749">
      <w:pPr>
        <w:numPr>
          <w:ilvl w:val="0"/>
          <w:numId w:val="1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устройства взаимодействия в виртуальной реальности;</w:t>
      </w:r>
    </w:p>
    <w:p w:rsidR="00A710EB" w:rsidRPr="00991749" w:rsidRDefault="00A710EB" w:rsidP="00991749">
      <w:pPr>
        <w:numPr>
          <w:ilvl w:val="0"/>
          <w:numId w:val="1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специальные термины и понятия;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умеют:</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разбираться в современных устройствах виртуальной и дополненной реальности;</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создавать мультимедиа материалы для устройств виртуальной и дополненной реальности;</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разрабатывать технические проекты с помощью педагога;</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четко излагать свои мысли и отстаивать свою точку зрения по вопросам, связанным с использованием передовых технологий при проектировании объектов виртуальной и дополненной реальности;</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анализировать, контролировать, организовывать свою работу;</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правильно и безопасно пользоваться оборудованием;</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оценивать значимость изготовленного образовательного продукта;</w:t>
      </w:r>
    </w:p>
    <w:p w:rsidR="00A710EB" w:rsidRPr="00991749" w:rsidRDefault="00A710EB" w:rsidP="00991749">
      <w:pPr>
        <w:numPr>
          <w:ilvl w:val="0"/>
          <w:numId w:val="1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определять наиболее эффективные способы достижения результата.</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владеют:</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навыками технического мышления, творческого подхода к выполнению поставленной задачи;</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умением работать индивидуально и в мини — группах;</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умением добросовестно относиться к выполнению работы; </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алгоритмом написания технических проектов с помощью педагога.</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умением анализировать, сравнивать, классифицировать и обобщать;</w:t>
      </w:r>
    </w:p>
    <w:p w:rsidR="00A710EB" w:rsidRPr="00991749" w:rsidRDefault="00A710EB" w:rsidP="00991749">
      <w:pPr>
        <w:numPr>
          <w:ilvl w:val="0"/>
          <w:numId w:val="1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умением создавать схематические модели, описывать, сравнивать объекты, делать выводы, находить информацию в соответствующей литературе и сетях интернета; понимать и применять специальные термины.</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Личностные результаты:</w:t>
      </w:r>
      <w:r w:rsidRPr="00991749">
        <w:rPr>
          <w:rFonts w:ascii="Times New Roman" w:eastAsia="Times New Roman" w:hAnsi="Times New Roman" w:cs="Times New Roman"/>
          <w:iCs/>
          <w:color w:val="000000"/>
          <w:sz w:val="28"/>
          <w:szCs w:val="28"/>
          <w:lang w:eastAsia="ru-RU"/>
        </w:rPr>
        <w:t> </w:t>
      </w:r>
    </w:p>
    <w:p w:rsidR="00A710EB" w:rsidRPr="00991749" w:rsidRDefault="00A710EB" w:rsidP="00991749">
      <w:pPr>
        <w:numPr>
          <w:ilvl w:val="0"/>
          <w:numId w:val="17"/>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ответственного отношения к самообразованию, саморазвитию на основе мотивации к обучению; </w:t>
      </w:r>
    </w:p>
    <w:p w:rsidR="00A710EB" w:rsidRPr="00991749" w:rsidRDefault="00A710EB" w:rsidP="00991749">
      <w:pPr>
        <w:numPr>
          <w:ilvl w:val="0"/>
          <w:numId w:val="17"/>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коммуникативной культуры у учащихся;</w:t>
      </w:r>
    </w:p>
    <w:p w:rsidR="00A710EB" w:rsidRPr="00991749" w:rsidRDefault="00A710EB" w:rsidP="00991749">
      <w:pPr>
        <w:numPr>
          <w:ilvl w:val="0"/>
          <w:numId w:val="17"/>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установки на здоровый образ жизни;</w:t>
      </w:r>
    </w:p>
    <w:p w:rsidR="00A710EB" w:rsidRPr="00991749" w:rsidRDefault="00A710EB" w:rsidP="00991749">
      <w:pPr>
        <w:numPr>
          <w:ilvl w:val="0"/>
          <w:numId w:val="17"/>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бережного отношения к материальным и духовным ценностям;</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Метапредметные результаты:</w:t>
      </w:r>
    </w:p>
    <w:p w:rsidR="00A710EB" w:rsidRPr="00991749" w:rsidRDefault="00A710EB" w:rsidP="00991749">
      <w:pPr>
        <w:numPr>
          <w:ilvl w:val="0"/>
          <w:numId w:val="1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начальных навыков пространственного воображения, внимательности к деталям, ассоциативного и аналитического мышление;</w:t>
      </w:r>
    </w:p>
    <w:p w:rsidR="00A710EB" w:rsidRPr="00991749" w:rsidRDefault="00A710EB" w:rsidP="00991749">
      <w:pPr>
        <w:numPr>
          <w:ilvl w:val="0"/>
          <w:numId w:val="1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сформированность начальных навыков нестандартного мышления, изобретательства и инициативности при выполнении проектов в областях виртуальной и дополненной реальности.</w:t>
      </w:r>
    </w:p>
    <w:p w:rsidR="00A710EB" w:rsidRPr="00991749" w:rsidRDefault="00A710EB" w:rsidP="00991749">
      <w:pPr>
        <w:numPr>
          <w:ilvl w:val="0"/>
          <w:numId w:val="1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умения планировать, контролировать и оценивать учебные действия в соответствии с поставленной задачей и условиями ее реализации;</w:t>
      </w:r>
    </w:p>
    <w:p w:rsidR="00A710EB" w:rsidRPr="00991749" w:rsidRDefault="00A710EB" w:rsidP="00991749">
      <w:pPr>
        <w:numPr>
          <w:ilvl w:val="0"/>
          <w:numId w:val="1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сформированность мотивации к технической деятельности;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В процессе реализации программы «</w:t>
      </w:r>
      <w:r w:rsidR="001F1DBE">
        <w:rPr>
          <w:rFonts w:ascii="Times New Roman" w:eastAsia="Times New Roman" w:hAnsi="Times New Roman" w:cs="Times New Roman"/>
          <w:bCs/>
          <w:color w:val="000000"/>
          <w:sz w:val="28"/>
          <w:szCs w:val="28"/>
          <w:lang w:eastAsia="ru-RU"/>
        </w:rPr>
        <w:t>Разработка приложений виртуальной реальности</w:t>
      </w:r>
      <w:r w:rsidRPr="00991749">
        <w:rPr>
          <w:rFonts w:ascii="Times New Roman" w:eastAsia="Times New Roman" w:hAnsi="Times New Roman" w:cs="Times New Roman"/>
          <w:bCs/>
          <w:color w:val="000000"/>
          <w:sz w:val="28"/>
          <w:szCs w:val="28"/>
          <w:lang w:eastAsia="ru-RU"/>
        </w:rPr>
        <w:t>» у учащихся формируются следующие компетенции: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Ценностно-смысловые компетенции —  </w:t>
      </w:r>
      <w:r w:rsidRPr="00991749">
        <w:rPr>
          <w:rFonts w:ascii="Times New Roman" w:eastAsia="Times New Roman" w:hAnsi="Times New Roman" w:cs="Times New Roman"/>
          <w:color w:val="000000"/>
          <w:sz w:val="28"/>
          <w:szCs w:val="28"/>
          <w:lang w:eastAsia="ru-RU"/>
        </w:rPr>
        <w:t>способность видеть и понимать окружающий мир, ориентироваться в нем, уметь выбирать целевые и смысловые установки для своих действий и поступков, принимать решения;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Общекультурные компетенции — </w:t>
      </w:r>
      <w:r w:rsidRPr="00991749">
        <w:rPr>
          <w:rFonts w:ascii="Times New Roman" w:eastAsia="Times New Roman" w:hAnsi="Times New Roman" w:cs="Times New Roman"/>
          <w:color w:val="000000"/>
          <w:sz w:val="28"/>
          <w:szCs w:val="28"/>
          <w:lang w:eastAsia="ru-RU"/>
        </w:rPr>
        <w:t>умение вести диалог, отстаивать свою точку зрения, знать особенности национальной и общечеловеческой культуры, духовно – нравственные основы жизни человека и отдельных народов;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-Учебно-познавательные компетенции —</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 </w:t>
      </w:r>
      <w:r w:rsidRPr="00991749">
        <w:rPr>
          <w:rFonts w:ascii="Times New Roman" w:eastAsia="Times New Roman" w:hAnsi="Times New Roman" w:cs="Times New Roman"/>
          <w:color w:val="000000"/>
          <w:sz w:val="28"/>
          <w:szCs w:val="28"/>
          <w:lang w:eastAsia="ru-RU"/>
        </w:rPr>
        <w:t>самостоятельная познавательная деятельность, включающая элементы логической, творческой, технической деятельности</w:t>
      </w:r>
      <w:r w:rsidRPr="00991749">
        <w:rPr>
          <w:rFonts w:ascii="Times New Roman" w:eastAsia="Times New Roman" w:hAnsi="Times New Roman" w:cs="Times New Roman"/>
          <w:iCs/>
          <w:color w:val="000000"/>
          <w:sz w:val="28"/>
          <w:szCs w:val="28"/>
          <w:lang w:eastAsia="ru-RU"/>
        </w:rPr>
        <w:t>;</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Информационные компетенции </w:t>
      </w:r>
      <w:r w:rsidRPr="00991749">
        <w:rPr>
          <w:rFonts w:ascii="Times New Roman" w:eastAsia="Times New Roman" w:hAnsi="Times New Roman" w:cs="Times New Roman"/>
          <w:color w:val="000000"/>
          <w:sz w:val="28"/>
          <w:szCs w:val="28"/>
          <w:lang w:eastAsia="ru-RU"/>
        </w:rPr>
        <w:t>— владение навыками работы с различными источниками информации, навыками работы с компьютером и другими IT-средствами, поиск, анализ и отбор необходимой информации, ее преобразование, сохранение и передача;</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Коммуникативные компетенции — </w:t>
      </w:r>
      <w:r w:rsidRPr="00991749">
        <w:rPr>
          <w:rFonts w:ascii="Times New Roman" w:eastAsia="Times New Roman" w:hAnsi="Times New Roman" w:cs="Times New Roman"/>
          <w:color w:val="000000"/>
          <w:sz w:val="28"/>
          <w:szCs w:val="28"/>
          <w:lang w:eastAsia="ru-RU"/>
        </w:rPr>
        <w:t>владение различными социальными ролями в коллективе, навыки работы в группе, умение задавать вопросы, вести дискуссию;</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Социально-трудовые компетенции </w:t>
      </w:r>
      <w:r w:rsidRPr="00991749">
        <w:rPr>
          <w:rFonts w:ascii="Times New Roman" w:eastAsia="Times New Roman" w:hAnsi="Times New Roman" w:cs="Times New Roman"/>
          <w:color w:val="000000"/>
          <w:sz w:val="28"/>
          <w:szCs w:val="28"/>
          <w:lang w:eastAsia="ru-RU"/>
        </w:rPr>
        <w:t>– формирование социальной активности и функциональной грамотности; овладение знаниями и опытом в области профессионального самоопределения; знания об обществе, взаимодействии с человеком и друг с другом, рынке труда.</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w:t>
      </w:r>
      <w:r w:rsidR="001F1DBE">
        <w:rPr>
          <w:rFonts w:ascii="Times New Roman" w:eastAsia="Times New Roman" w:hAnsi="Times New Roman" w:cs="Times New Roman"/>
          <w:iCs/>
          <w:color w:val="000000"/>
          <w:sz w:val="28"/>
          <w:szCs w:val="28"/>
          <w:lang w:eastAsia="ru-RU"/>
        </w:rPr>
        <w:t xml:space="preserve"> </w:t>
      </w:r>
      <w:r w:rsidRPr="00991749">
        <w:rPr>
          <w:rFonts w:ascii="Times New Roman" w:eastAsia="Times New Roman" w:hAnsi="Times New Roman" w:cs="Times New Roman"/>
          <w:iCs/>
          <w:color w:val="000000"/>
          <w:sz w:val="28"/>
          <w:szCs w:val="28"/>
          <w:lang w:eastAsia="ru-RU"/>
        </w:rPr>
        <w:t>Компетенции личностного самосовершенствования —</w:t>
      </w:r>
      <w:r w:rsidRPr="00991749">
        <w:rPr>
          <w:rFonts w:ascii="Times New Roman" w:eastAsia="Times New Roman" w:hAnsi="Times New Roman" w:cs="Times New Roman"/>
          <w:color w:val="000000"/>
          <w:sz w:val="28"/>
          <w:szCs w:val="28"/>
          <w:lang w:eastAsia="ru-RU"/>
        </w:rPr>
        <w:t> способность активно побуждать себя к критическим действиям, умение самостоятельно контролировать свои поступки, достигать намеченного.</w:t>
      </w:r>
    </w:p>
    <w:p w:rsidR="00A710EB" w:rsidRPr="00544DA9" w:rsidRDefault="00A710EB" w:rsidP="00544DA9">
      <w:pPr>
        <w:shd w:val="clear" w:color="auto" w:fill="FFFFFF"/>
        <w:spacing w:after="0" w:line="240" w:lineRule="auto"/>
        <w:ind w:firstLine="868"/>
        <w:jc w:val="center"/>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color w:val="000000"/>
          <w:sz w:val="28"/>
          <w:szCs w:val="28"/>
          <w:lang w:eastAsia="ru-RU"/>
        </w:rPr>
        <w:br/>
      </w:r>
      <w:r w:rsidR="00544DA9">
        <w:rPr>
          <w:rFonts w:ascii="Times New Roman" w:eastAsia="Times New Roman" w:hAnsi="Times New Roman" w:cs="Times New Roman"/>
          <w:bCs/>
          <w:color w:val="000000"/>
          <w:sz w:val="28"/>
          <w:szCs w:val="28"/>
          <w:lang w:eastAsia="ru-RU"/>
        </w:rPr>
        <w:t xml:space="preserve">5. </w:t>
      </w:r>
      <w:r w:rsidRPr="00544DA9">
        <w:rPr>
          <w:rFonts w:ascii="Times New Roman" w:eastAsia="Times New Roman" w:hAnsi="Times New Roman" w:cs="Times New Roman"/>
          <w:bCs/>
          <w:color w:val="000000"/>
          <w:sz w:val="28"/>
          <w:szCs w:val="28"/>
          <w:lang w:eastAsia="ru-RU"/>
        </w:rPr>
        <w:t>УСЛОВИЯ РЕАЛИЗАЦИИ ПРОГРАММЫ</w:t>
      </w:r>
    </w:p>
    <w:p w:rsidR="001F1DBE" w:rsidRPr="00991749" w:rsidRDefault="001F1DBE" w:rsidP="001F1DBE">
      <w:pPr>
        <w:shd w:val="clear" w:color="auto" w:fill="FFFFFF"/>
        <w:spacing w:after="0" w:line="240" w:lineRule="auto"/>
        <w:ind w:firstLine="868"/>
        <w:jc w:val="center"/>
        <w:rPr>
          <w:rFonts w:ascii="Times New Roman" w:eastAsia="Times New Roman" w:hAnsi="Times New Roman" w:cs="Times New Roman"/>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Данная программа может быть реализована при взаимодействии следующих составляющих ее обеспечения: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iCs/>
          <w:color w:val="000000"/>
          <w:sz w:val="28"/>
          <w:szCs w:val="28"/>
          <w:lang w:eastAsia="ru-RU"/>
        </w:rPr>
        <w:t>-Учебное помещение,</w:t>
      </w:r>
      <w:r w:rsidRPr="00991749">
        <w:rPr>
          <w:rFonts w:ascii="Times New Roman" w:eastAsia="Times New Roman" w:hAnsi="Times New Roman" w:cs="Times New Roman"/>
          <w:color w:val="000000"/>
          <w:sz w:val="28"/>
          <w:szCs w:val="28"/>
          <w:lang w:eastAsia="ru-RU"/>
        </w:rPr>
        <w:t xml:space="preserve"> соответствующее требованиям санитарных норм и правил, установленных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w:t>
      </w:r>
      <w:r w:rsidRPr="00991749">
        <w:rPr>
          <w:rFonts w:ascii="Times New Roman" w:eastAsia="Times New Roman" w:hAnsi="Times New Roman" w:cs="Times New Roman"/>
          <w:color w:val="000000"/>
          <w:sz w:val="28"/>
          <w:szCs w:val="28"/>
          <w:lang w:eastAsia="ru-RU"/>
        </w:rPr>
        <w:lastRenderedPageBreak/>
        <w:t>детей», утвержденных Постановлением Главного государственного санитарного врача Российской Федерации от 4 июля 2014 г. N 41. Кабинет оборудован столами и стульями в соответствии с государственными стандартами. При организации учебных занятий соблюдаются гигиенические критерии допустимых условий и видов работ для ведения образовательной деятельности.</w:t>
      </w:r>
      <w:r w:rsidRPr="00991749">
        <w:rPr>
          <w:rFonts w:ascii="Times New Roman" w:eastAsia="Times New Roman" w:hAnsi="Times New Roman" w:cs="Times New Roman"/>
          <w:color w:val="000000"/>
          <w:sz w:val="28"/>
          <w:szCs w:val="28"/>
          <w:lang w:eastAsia="ru-RU"/>
        </w:rPr>
        <w:br/>
      </w:r>
      <w:r w:rsidRPr="00991749">
        <w:rPr>
          <w:rFonts w:ascii="Times New Roman" w:eastAsia="Times New Roman" w:hAnsi="Times New Roman" w:cs="Times New Roman"/>
          <w:bCs/>
          <w:iCs/>
          <w:color w:val="000000"/>
          <w:sz w:val="28"/>
          <w:szCs w:val="28"/>
          <w:lang w:eastAsia="ru-RU"/>
        </w:rPr>
        <w:t>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Материально-техническое обеспечение:</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Учебный кабинет</w:t>
      </w:r>
    </w:p>
    <w:tbl>
      <w:tblPr>
        <w:tblW w:w="7608" w:type="dxa"/>
        <w:shd w:val="clear" w:color="auto" w:fill="FFFFFF"/>
        <w:tblCellMar>
          <w:top w:w="60" w:type="dxa"/>
          <w:left w:w="60" w:type="dxa"/>
          <w:bottom w:w="60" w:type="dxa"/>
          <w:right w:w="60" w:type="dxa"/>
        </w:tblCellMar>
        <w:tblLook w:val="04A0"/>
      </w:tblPr>
      <w:tblGrid>
        <w:gridCol w:w="1088"/>
        <w:gridCol w:w="4988"/>
        <w:gridCol w:w="1532"/>
      </w:tblGrid>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w:t>
            </w:r>
          </w:p>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п/п</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Наименование имущества</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Количество</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1</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Интерактивный дисплей</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2</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Стол ученический</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10</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3</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Стул ученический</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10</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4</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1F1DBE" w:rsidP="001F1D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w:t>
            </w:r>
            <w:r w:rsidR="00A710EB" w:rsidRPr="00991749">
              <w:rPr>
                <w:rFonts w:ascii="Times New Roman" w:eastAsia="Times New Roman" w:hAnsi="Times New Roman" w:cs="Times New Roman"/>
                <w:color w:val="000000"/>
                <w:sz w:val="28"/>
                <w:szCs w:val="28"/>
                <w:lang w:eastAsia="ru-RU"/>
              </w:rPr>
              <w:t>тбук</w:t>
            </w:r>
            <w:r>
              <w:rPr>
                <w:rFonts w:ascii="Times New Roman" w:eastAsia="Times New Roman" w:hAnsi="Times New Roman" w:cs="Times New Roman"/>
                <w:color w:val="000000"/>
                <w:sz w:val="28"/>
                <w:szCs w:val="28"/>
                <w:lang w:eastAsia="ru-RU"/>
              </w:rPr>
              <w:t xml:space="preserve"> ученический</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10</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5</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1F1DBE" w:rsidP="001F1D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Шлем виртуальной реальности</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w:t>
            </w:r>
          </w:p>
        </w:tc>
      </w:tr>
      <w:tr w:rsidR="00A710EB" w:rsidRPr="00991749" w:rsidTr="001F1DBE">
        <w:tc>
          <w:tcPr>
            <w:tcW w:w="10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1F1DBE" w:rsidRDefault="001F1DBE" w:rsidP="001F1DBE">
            <w:pPr>
              <w:spacing w:after="0" w:line="240" w:lineRule="auto"/>
              <w:jc w:val="center"/>
              <w:rPr>
                <w:rFonts w:ascii="Times New Roman" w:eastAsia="Times New Roman" w:hAnsi="Times New Roman" w:cs="Times New Roman"/>
                <w:sz w:val="28"/>
                <w:szCs w:val="28"/>
                <w:lang w:eastAsia="ru-RU"/>
              </w:rPr>
            </w:pPr>
            <w:r w:rsidRPr="001F1DBE">
              <w:rPr>
                <w:rFonts w:ascii="Times New Roman" w:eastAsia="Times New Roman" w:hAnsi="Times New Roman" w:cs="Times New Roman"/>
                <w:sz w:val="28"/>
                <w:szCs w:val="28"/>
                <w:lang w:eastAsia="ru-RU"/>
              </w:rPr>
              <w:t>6</w:t>
            </w:r>
          </w:p>
        </w:tc>
        <w:tc>
          <w:tcPr>
            <w:tcW w:w="49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1F1DBE" w:rsidP="001F1D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Компьютер для учителя</w:t>
            </w:r>
          </w:p>
        </w:tc>
        <w:tc>
          <w:tcPr>
            <w:tcW w:w="153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1</w:t>
            </w:r>
          </w:p>
        </w:tc>
      </w:tr>
      <w:tr w:rsidR="00A710EB" w:rsidRPr="00991749" w:rsidTr="001F1DBE">
        <w:tc>
          <w:tcPr>
            <w:tcW w:w="1088" w:type="dxa"/>
            <w:tcBorders>
              <w:top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767676"/>
                <w:sz w:val="28"/>
                <w:szCs w:val="28"/>
                <w:lang w:eastAsia="ru-RU"/>
              </w:rPr>
            </w:pPr>
          </w:p>
        </w:tc>
        <w:tc>
          <w:tcPr>
            <w:tcW w:w="4988" w:type="dxa"/>
            <w:tcBorders>
              <w:top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p>
        </w:tc>
        <w:tc>
          <w:tcPr>
            <w:tcW w:w="1532" w:type="dxa"/>
            <w:tcBorders>
              <w:top w:val="single" w:sz="4" w:space="0" w:color="auto"/>
            </w:tcBorders>
            <w:shd w:val="clear" w:color="auto" w:fill="FFFFFF"/>
            <w:tcMar>
              <w:top w:w="0" w:type="dxa"/>
              <w:left w:w="0" w:type="dxa"/>
              <w:bottom w:w="0" w:type="dxa"/>
              <w:right w:w="0" w:type="dxa"/>
            </w:tcMar>
            <w:vAlign w:val="bottom"/>
            <w:hideMark/>
          </w:tcPr>
          <w:p w:rsidR="00A710EB" w:rsidRPr="00991749" w:rsidRDefault="00A710EB" w:rsidP="001F1DBE">
            <w:pPr>
              <w:spacing w:after="0" w:line="240" w:lineRule="auto"/>
              <w:jc w:val="both"/>
              <w:rPr>
                <w:rFonts w:ascii="Times New Roman" w:eastAsia="Times New Roman" w:hAnsi="Times New Roman" w:cs="Times New Roman"/>
                <w:color w:val="000000"/>
                <w:sz w:val="28"/>
                <w:szCs w:val="28"/>
                <w:lang w:eastAsia="ru-RU"/>
              </w:rPr>
            </w:pPr>
          </w:p>
        </w:tc>
      </w:tr>
    </w:tbl>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p>
    <w:p w:rsidR="00A710EB" w:rsidRPr="00544DA9" w:rsidRDefault="00A710EB" w:rsidP="00544DA9">
      <w:pPr>
        <w:pStyle w:val="a8"/>
        <w:numPr>
          <w:ilvl w:val="0"/>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44DA9">
        <w:rPr>
          <w:rFonts w:ascii="Times New Roman" w:eastAsia="Times New Roman" w:hAnsi="Times New Roman" w:cs="Times New Roman"/>
          <w:bCs/>
          <w:color w:val="000000"/>
          <w:sz w:val="28"/>
          <w:szCs w:val="28"/>
          <w:lang w:eastAsia="ru-RU"/>
        </w:rPr>
        <w:t>ФОРМЫ АТТЕСТАЦИИ/КОНТРОЛЯ, ОЦЕНОЧНЫЕ МАТЕРИАЛЫ</w:t>
      </w:r>
    </w:p>
    <w:p w:rsidR="00544DA9" w:rsidRDefault="00544DA9"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Формы аттестации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Для контроля учебных достижений в программе используются контрольно-измерительные материалы как для количественной, так и для качественной оценки выходных компетенций. Для количественной оценки используются задания для текущего контроля и самоконтроля, задания для оценочного контроля результатов курса, взаимная оценка учащимися друг друга.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 течение курса периодически будут проводиться практические занятия, что позволит фиксировать промежуточные итоги обучения и определить, как сильные, так и слабые стороны учащихся. Система мониторинга результатов освоения образовательной программы строится как на непосредственном диалоге с преподавателем, так и тематических дискуссиях внутри группы учащихся, в процессе выполнения ими практических заданий и обсуждения рабочих моментов при ведении проекта. При выполнении практических заданий и ведении собственного проекта неизбежно возникают новые вопросы и необходимость восстановить пробелы в знаниях и повысить недостаточный уровень навыка, что является неотъемлемой частью процесса обучения.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Промежуточная аттестация</w:t>
      </w:r>
      <w:r w:rsidRPr="00991749">
        <w:rPr>
          <w:rFonts w:ascii="Times New Roman" w:eastAsia="Times New Roman" w:hAnsi="Times New Roman" w:cs="Times New Roman"/>
          <w:color w:val="000000"/>
          <w:sz w:val="28"/>
          <w:szCs w:val="28"/>
          <w:lang w:eastAsia="ru-RU"/>
        </w:rPr>
        <w:t> учащихся проводится в середине учебного года в </w:t>
      </w:r>
      <w:r w:rsidRPr="00991749">
        <w:rPr>
          <w:rFonts w:ascii="Times New Roman" w:eastAsia="Times New Roman" w:hAnsi="Times New Roman" w:cs="Times New Roman"/>
          <w:iCs/>
          <w:color w:val="000000"/>
          <w:sz w:val="28"/>
          <w:szCs w:val="28"/>
          <w:lang w:eastAsia="ru-RU"/>
        </w:rPr>
        <w:t>форме</w:t>
      </w:r>
      <w:r w:rsidRPr="00991749">
        <w:rPr>
          <w:rFonts w:ascii="Times New Roman" w:eastAsia="Times New Roman" w:hAnsi="Times New Roman" w:cs="Times New Roman"/>
          <w:color w:val="000000"/>
          <w:sz w:val="28"/>
          <w:szCs w:val="28"/>
          <w:lang w:eastAsia="ru-RU"/>
        </w:rPr>
        <w:t> защиты технического проекта или практической работы.</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Используемые методы:</w:t>
      </w:r>
      <w:r w:rsidRPr="00991749">
        <w:rPr>
          <w:rFonts w:ascii="Times New Roman" w:eastAsia="Times New Roman" w:hAnsi="Times New Roman" w:cs="Times New Roman"/>
          <w:color w:val="000000"/>
          <w:sz w:val="28"/>
          <w:szCs w:val="28"/>
          <w:lang w:eastAsia="ru-RU"/>
        </w:rPr>
        <w:t> тестирование, практическое задание, опрос, самостоятельная работа, проект.</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lastRenderedPageBreak/>
        <w:t>Итоговая аттестация</w:t>
      </w:r>
      <w:r w:rsidRPr="00991749">
        <w:rPr>
          <w:rFonts w:ascii="Times New Roman" w:eastAsia="Times New Roman" w:hAnsi="Times New Roman" w:cs="Times New Roman"/>
          <w:color w:val="000000"/>
          <w:sz w:val="28"/>
          <w:szCs w:val="28"/>
          <w:lang w:eastAsia="ru-RU"/>
        </w:rPr>
        <w:t> проводится по окончании полного курса обучения по образовательной программе в </w:t>
      </w:r>
      <w:r w:rsidRPr="00991749">
        <w:rPr>
          <w:rFonts w:ascii="Times New Roman" w:eastAsia="Times New Roman" w:hAnsi="Times New Roman" w:cs="Times New Roman"/>
          <w:iCs/>
          <w:color w:val="000000"/>
          <w:sz w:val="28"/>
          <w:szCs w:val="28"/>
          <w:lang w:eastAsia="ru-RU"/>
        </w:rPr>
        <w:t>следующих формах</w:t>
      </w:r>
      <w:r w:rsidRPr="00991749">
        <w:rPr>
          <w:rFonts w:ascii="Times New Roman" w:eastAsia="Times New Roman" w:hAnsi="Times New Roman" w:cs="Times New Roman"/>
          <w:color w:val="000000"/>
          <w:sz w:val="28"/>
          <w:szCs w:val="28"/>
          <w:lang w:eastAsia="ru-RU"/>
        </w:rPr>
        <w:t>: публичная презентация технических проектов учащихся.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iCs/>
          <w:color w:val="000000"/>
          <w:sz w:val="28"/>
          <w:szCs w:val="28"/>
          <w:lang w:eastAsia="ru-RU"/>
        </w:rPr>
        <w:t>Используемые методы:</w:t>
      </w:r>
      <w:r w:rsidRPr="00991749">
        <w:rPr>
          <w:rFonts w:ascii="Times New Roman" w:eastAsia="Times New Roman" w:hAnsi="Times New Roman" w:cs="Times New Roman"/>
          <w:color w:val="000000"/>
          <w:sz w:val="28"/>
          <w:szCs w:val="28"/>
          <w:lang w:eastAsia="ru-RU"/>
        </w:rPr>
        <w:t> опрос, наблюдение, обсуждение, анализ, самоконтроль, взаимоконтроль, оценивание, собеседование, тестирование, проект.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Программа итоговой аттестации содержит методику проверки теоретических знаний учащихся и их практических умений и навыков.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Содержание программы итоговой аттестации определяется на основании содержания дополнительной образовательной программы и в соответствии с ее прогнозируемыми результатами.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Результаты итоговой и промежуточной аттестации фиксируются в протоколах. Копии протоколов итоговой аттестации вкладываются в журналы учета работы педагога дополнительного образования в объединении.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Выпускникам учебных групп по результатам итоговой аттестации выдаются удостоверения о прохождении полного курса обучения по образовательной программе.</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Формы отслеживания и фиксации образовательных результатов</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Виды контроля предметных (программных) знаний, умений</w:t>
      </w:r>
      <w:r w:rsidRPr="00991749">
        <w:rPr>
          <w:rFonts w:ascii="Times New Roman" w:eastAsia="Times New Roman" w:hAnsi="Times New Roman" w:cs="Times New Roman"/>
          <w:color w:val="000000"/>
          <w:sz w:val="28"/>
          <w:szCs w:val="28"/>
          <w:lang w:eastAsia="ru-RU"/>
        </w:rPr>
        <w:t> </w:t>
      </w:r>
      <w:r w:rsidRPr="00991749">
        <w:rPr>
          <w:rFonts w:ascii="Times New Roman" w:eastAsia="Times New Roman" w:hAnsi="Times New Roman" w:cs="Times New Roman"/>
          <w:bCs/>
          <w:color w:val="000000"/>
          <w:sz w:val="28"/>
          <w:szCs w:val="28"/>
          <w:lang w:eastAsia="ru-RU"/>
        </w:rPr>
        <w:t>и навыков учащихся проводится в следующих формах: </w:t>
      </w:r>
    </w:p>
    <w:p w:rsidR="00A710EB" w:rsidRPr="00991749" w:rsidRDefault="00A710EB" w:rsidP="00991749">
      <w:pPr>
        <w:numPr>
          <w:ilvl w:val="0"/>
          <w:numId w:val="62"/>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начальный контроль</w:t>
      </w:r>
      <w:r w:rsidRPr="00991749">
        <w:rPr>
          <w:rFonts w:ascii="Times New Roman" w:eastAsia="Times New Roman" w:hAnsi="Times New Roman" w:cs="Times New Roman"/>
          <w:color w:val="000000"/>
          <w:sz w:val="28"/>
          <w:szCs w:val="28"/>
          <w:lang w:eastAsia="ru-RU"/>
        </w:rPr>
        <w:t> – в начале освоения программы с 15 по 25 сентября;</w:t>
      </w:r>
    </w:p>
    <w:p w:rsidR="00A710EB" w:rsidRPr="00991749" w:rsidRDefault="00A710EB" w:rsidP="00991749">
      <w:pPr>
        <w:numPr>
          <w:ilvl w:val="0"/>
          <w:numId w:val="62"/>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итоговая аттестация</w:t>
      </w:r>
      <w:r w:rsidRPr="00991749">
        <w:rPr>
          <w:rFonts w:ascii="Times New Roman" w:eastAsia="Times New Roman" w:hAnsi="Times New Roman" w:cs="Times New Roman"/>
          <w:color w:val="000000"/>
          <w:sz w:val="28"/>
          <w:szCs w:val="28"/>
          <w:lang w:eastAsia="ru-RU"/>
        </w:rPr>
        <w:t> – в конце освоения программы с 12 по 19 мая.</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xml:space="preserve">Контроль </w:t>
      </w:r>
      <w:r w:rsidR="00371DEF">
        <w:rPr>
          <w:rFonts w:ascii="Times New Roman" w:eastAsia="Times New Roman" w:hAnsi="Times New Roman" w:cs="Times New Roman"/>
          <w:color w:val="000000"/>
          <w:sz w:val="28"/>
          <w:szCs w:val="28"/>
          <w:lang w:eastAsia="ru-RU"/>
        </w:rPr>
        <w:t>навыков</w:t>
      </w:r>
      <w:r w:rsidRPr="00991749">
        <w:rPr>
          <w:rFonts w:ascii="Times New Roman" w:eastAsia="Times New Roman" w:hAnsi="Times New Roman" w:cs="Times New Roman"/>
          <w:color w:val="000000"/>
          <w:sz w:val="28"/>
          <w:szCs w:val="28"/>
          <w:lang w:eastAsia="ru-RU"/>
        </w:rPr>
        <w:t xml:space="preserve"> осуществляется по следующим критериям: организационные, информационные, коммуникативные, интеллектуальные умения и навыки.</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Мониторинг личностной и поведенческой сферы учащихся проводится два раза в год в начале и конце учебного года. Для проведения мониторинга применяется диагностический инструментарий. На основе данных мониторинга на каждого учащегося составляется индивидуальная карта учета результатов обучения и динамики личностного развития в процессе освоения образовательной программы.</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Критерии оценки результатов освоения программы</w:t>
      </w:r>
    </w:p>
    <w:p w:rsidR="00A710EB" w:rsidRPr="00991749" w:rsidRDefault="00A710EB" w:rsidP="00991749">
      <w:pPr>
        <w:numPr>
          <w:ilvl w:val="0"/>
          <w:numId w:val="63"/>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начальный контроль:</w:t>
      </w:r>
    </w:p>
    <w:p w:rsidR="00A710EB" w:rsidRPr="00991749" w:rsidRDefault="00A710EB" w:rsidP="00991749">
      <w:pPr>
        <w:numPr>
          <w:ilvl w:val="0"/>
          <w:numId w:val="64"/>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первоначальные навыки работы с техническими и программными средствами в области виртуальной и дополненной реальности;</w:t>
      </w:r>
    </w:p>
    <w:p w:rsidR="00A710EB" w:rsidRPr="00991749" w:rsidRDefault="00A710EB" w:rsidP="00991749">
      <w:pPr>
        <w:numPr>
          <w:ilvl w:val="0"/>
          <w:numId w:val="65"/>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навыки создания технических моделей и схем;</w:t>
      </w:r>
    </w:p>
    <w:p w:rsidR="00371DEF" w:rsidRDefault="00A710EB" w:rsidP="00371DEF">
      <w:pPr>
        <w:numPr>
          <w:ilvl w:val="0"/>
          <w:numId w:val="6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умение находить и обрабатывать информацию из различных источников.</w:t>
      </w:r>
    </w:p>
    <w:p w:rsidR="00371DEF" w:rsidRPr="00371DEF" w:rsidRDefault="00371DEF" w:rsidP="00371DEF">
      <w:pPr>
        <w:shd w:val="clear" w:color="auto" w:fill="FFFFFF"/>
        <w:spacing w:after="0" w:line="240" w:lineRule="auto"/>
        <w:ind w:left="868"/>
        <w:jc w:val="both"/>
        <w:rPr>
          <w:rFonts w:ascii="Times New Roman" w:eastAsia="Times New Roman" w:hAnsi="Times New Roman" w:cs="Times New Roman"/>
          <w:color w:val="000000"/>
          <w:sz w:val="28"/>
          <w:szCs w:val="28"/>
          <w:lang w:eastAsia="ru-RU"/>
        </w:rPr>
      </w:pPr>
      <w:r w:rsidRPr="00371DEF">
        <w:rPr>
          <w:rFonts w:ascii="Times New Roman" w:eastAsia="Times New Roman" w:hAnsi="Times New Roman" w:cs="Times New Roman"/>
          <w:iCs/>
          <w:color w:val="000000"/>
          <w:sz w:val="28"/>
          <w:szCs w:val="28"/>
          <w:lang w:eastAsia="ru-RU"/>
        </w:rPr>
        <w:t>И</w:t>
      </w:r>
      <w:r w:rsidR="00A710EB" w:rsidRPr="00371DEF">
        <w:rPr>
          <w:rFonts w:ascii="Times New Roman" w:eastAsia="Times New Roman" w:hAnsi="Times New Roman" w:cs="Times New Roman"/>
          <w:iCs/>
          <w:color w:val="000000"/>
          <w:sz w:val="28"/>
          <w:szCs w:val="28"/>
          <w:lang w:eastAsia="ru-RU"/>
        </w:rPr>
        <w:t>тоговая аттестация:</w:t>
      </w:r>
    </w:p>
    <w:p w:rsidR="00A710EB" w:rsidRPr="00371DEF" w:rsidRDefault="00A710EB" w:rsidP="00371DEF">
      <w:pPr>
        <w:numPr>
          <w:ilvl w:val="0"/>
          <w:numId w:val="66"/>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371DEF">
        <w:rPr>
          <w:rFonts w:ascii="Times New Roman" w:eastAsia="Times New Roman" w:hAnsi="Times New Roman" w:cs="Times New Roman"/>
          <w:color w:val="000000"/>
          <w:sz w:val="28"/>
          <w:szCs w:val="28"/>
          <w:lang w:eastAsia="ru-RU"/>
        </w:rPr>
        <w:t>знание специальных терминов и понятий;</w:t>
      </w:r>
    </w:p>
    <w:p w:rsidR="00371DEF" w:rsidRDefault="00A710EB" w:rsidP="00371DEF">
      <w:pPr>
        <w:numPr>
          <w:ilvl w:val="0"/>
          <w:numId w:val="6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умение самостоятельно работать с техническими и программными средствами в области виртуальной и дополненной реальности;</w:t>
      </w:r>
    </w:p>
    <w:p w:rsidR="00371DEF" w:rsidRDefault="00A710EB" w:rsidP="00371DEF">
      <w:pPr>
        <w:numPr>
          <w:ilvl w:val="0"/>
          <w:numId w:val="6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371DEF">
        <w:rPr>
          <w:rFonts w:ascii="Times New Roman" w:eastAsia="Times New Roman" w:hAnsi="Times New Roman" w:cs="Times New Roman"/>
          <w:color w:val="000000"/>
          <w:sz w:val="28"/>
          <w:szCs w:val="28"/>
          <w:lang w:eastAsia="ru-RU"/>
        </w:rPr>
        <w:t>знание устройства взаимодействия в виртуальной реальности;</w:t>
      </w:r>
    </w:p>
    <w:p w:rsidR="00A710EB" w:rsidRPr="00371DEF" w:rsidRDefault="00A710EB" w:rsidP="00371DEF">
      <w:pPr>
        <w:numPr>
          <w:ilvl w:val="0"/>
          <w:numId w:val="68"/>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371DEF">
        <w:rPr>
          <w:rFonts w:ascii="Times New Roman" w:eastAsia="Times New Roman" w:hAnsi="Times New Roman" w:cs="Times New Roman"/>
          <w:color w:val="000000"/>
          <w:sz w:val="28"/>
          <w:szCs w:val="28"/>
          <w:lang w:eastAsia="ru-RU"/>
        </w:rPr>
        <w:t>умение создавать несложные мультимедиа материалы для устройств виртуальной и дополненной реальности;</w:t>
      </w:r>
    </w:p>
    <w:p w:rsidR="00A710EB" w:rsidRPr="00991749" w:rsidRDefault="00A710EB" w:rsidP="00991749">
      <w:pPr>
        <w:numPr>
          <w:ilvl w:val="0"/>
          <w:numId w:val="70"/>
        </w:numPr>
        <w:shd w:val="clear" w:color="auto" w:fill="FFFFFF"/>
        <w:spacing w:after="0" w:line="240" w:lineRule="auto"/>
        <w:ind w:left="0"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iCs/>
          <w:color w:val="000000"/>
          <w:sz w:val="28"/>
          <w:szCs w:val="28"/>
          <w:lang w:eastAsia="ru-RU"/>
        </w:rPr>
        <w:t>умение определять эффективные способы достижения результата.</w:t>
      </w:r>
    </w:p>
    <w:p w:rsidR="00912401" w:rsidRDefault="00A710EB" w:rsidP="00912401">
      <w:pPr>
        <w:shd w:val="clear" w:color="auto" w:fill="FFFFFF"/>
        <w:spacing w:after="0" w:line="240" w:lineRule="auto"/>
        <w:ind w:left="868"/>
        <w:jc w:val="center"/>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color w:val="000000"/>
          <w:sz w:val="28"/>
          <w:szCs w:val="28"/>
          <w:lang w:eastAsia="ru-RU"/>
        </w:rPr>
        <w:br/>
      </w:r>
      <w:r w:rsidR="00544DA9">
        <w:rPr>
          <w:rFonts w:ascii="Times New Roman" w:eastAsia="Times New Roman" w:hAnsi="Times New Roman" w:cs="Times New Roman"/>
          <w:bCs/>
          <w:color w:val="000000"/>
          <w:sz w:val="28"/>
          <w:szCs w:val="28"/>
          <w:lang w:eastAsia="ru-RU"/>
        </w:rPr>
        <w:t xml:space="preserve">7. </w:t>
      </w:r>
      <w:r w:rsidR="00912401" w:rsidRPr="00991749">
        <w:rPr>
          <w:rFonts w:ascii="Times New Roman" w:eastAsia="Times New Roman" w:hAnsi="Times New Roman" w:cs="Times New Roman"/>
          <w:bCs/>
          <w:color w:val="000000"/>
          <w:sz w:val="28"/>
          <w:szCs w:val="28"/>
          <w:lang w:eastAsia="ru-RU"/>
        </w:rPr>
        <w:t>ГЛОССАРИЙ</w:t>
      </w:r>
    </w:p>
    <w:p w:rsidR="00912401" w:rsidRPr="00991749" w:rsidRDefault="00912401" w:rsidP="00912401">
      <w:pPr>
        <w:shd w:val="clear" w:color="auto" w:fill="FFFFFF"/>
        <w:spacing w:after="0" w:line="240" w:lineRule="auto"/>
        <w:ind w:left="868"/>
        <w:jc w:val="center"/>
        <w:rPr>
          <w:rFonts w:ascii="Times New Roman" w:eastAsia="Times New Roman" w:hAnsi="Times New Roman" w:cs="Times New Roman"/>
          <w:color w:val="000000"/>
          <w:sz w:val="28"/>
          <w:szCs w:val="28"/>
          <w:lang w:eastAsia="ru-RU"/>
        </w:rPr>
      </w:pP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Аватар — изображение или образ пользователя в виртуальном мире.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Базовая станция — внешняя часть outside-in системы позиционирования для очков виртуальной реальности. Базовые станции предназначены для считывания и анализа положения пользователя в пространстве.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Виртуальная реальность (VR)- технология, которая создает полностью виртуальное окружение. При этом пользователь чувствует себя находящимся в нем.</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Дополненная реальность (AR) — технология, в которой виртуальные объекты накладываются на реальный мир. </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Иммерсивность — термин, использующийся для оценки ощущения физического присутствия пользователя в виртуальном окружении.</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Погружение — термин, использующийся для оценки ощущения физического присутствия пользователя в виртуальном окружении.</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Поле зрения — в контексте VR это угловое пространство, которое способен отобразить хедсет. Один из важнейших параметров устройств, оказывающий ключевое влияние на качество VR-опыта.</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Свободное перемещение — способ навигации в виртуальном пространстве, при котором пользователь имеет возможность свободно перемещаться.</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Тактильная обратная связь — использование способа обратной связи в виде вибрации, давления или движения для имитации физического контакта пользователя с виртуальными объектами.</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Телепортация — распространенный способ навигации в виртуальном пространстве, при котором пользователь мгновенно перемещается между отдельными точками, которые может указать сам.</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Трекинг глаз — отслеживание положения глаз пользователя для определения направления его взгляда. </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Трекинг головы — отслеживание положения головы пользователя в виртуальном пространстве, позволяющее синхронизировать позицию хедсета и выводимого в нем изображения.</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Трекинг движения — использование датчиков и маркеров для определения расположения устройства с целью позиционирования в виртуальной среде.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Фиксированная точка обзора — распространенный способ навигации в виртуальном пространстве, при котором пользователь имеет возможность перемещаться по нескольким предопределенным точкам обзора.</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Хедсет — VR/AR/MR устройство в виде очков или шлема, имеющее отдельные дисплеи для каждого глаза пользователя. В результате пользователь получает видеть трехмерное изображение.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Частота кадров — параметр, характеризующий с какой частотой перегенерируются кадры изображения на дисплее. Измеряется в герцах (Гц, Hz) и определяет плавность изображения. Низкая частота приводит к дрожанию изображения.</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Шлем — VR/AR/MR устройство в виде очков или шлема, имеющее отдельные дисплеи для каждого глаза пользователя. В результате пользователь получает видеть трехмерное изображение.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Эффект москитной сетки — оптический эффект при использовании цифровых проекторов или дисплеев (очков виртуальной реальности), когда линии, разделяющие пиксели, становятся видимыми.</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3D аудио — возможность расположения аудиообъектов в 3D пространстве для создания ощущения реалистичной аудиосреды.</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HMD (head-mounted-display) — VR/AR/MR устройство в виде очков или шлема, имеющее отдельные дисплеи для каждого глаза пользователя. В результате пользователь получает видеть трехмерное изображение.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Open-worldexploration — способ навигации в виртуальном пространстве, при котором пользователь имеет возможность свободно перемещаться.</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Room-scale (дословно – масштаб комнаты) — формат VR-системы, в которой пользователь благодаря позиционным датчикам, может без ограничений перемещаться по всему помещению (комнате).</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PPD (pixelsperdegree) — единица измерения разрешающей способности дисплея VR-устройства. Измеряется числом пикселей на градус.</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Screendooreffect (SDE) — оптический эффект при использовании цифровых проекторов или дисплеев (очков виртуальной реальности), когда линии, разделяющие пиксели, становятся видимыми.</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MR — технология, в которой виртуальные объекты накладываются на полностью воссозданное в виртуальном мире реальное окружение. Также используется для описания виртуальной платформы Microsoft, которая включает и VR, и AR устройства.</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Outside-in трекинг — система трекинга перемещения пользователя, работа которой основана на внешних позиционных сенсорах (базовых станциях)</w:t>
      </w:r>
    </w:p>
    <w:p w:rsidR="00912401"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lastRenderedPageBreak/>
        <w:t>VR-опыт — термин, появившийся от английского expirience, используется в значении “ощущения виртуальной реальности” или “использование виртуальной реальности”.</w:t>
      </w:r>
    </w:p>
    <w:p w:rsidR="00912401" w:rsidRDefault="00912401" w:rsidP="00371DEF">
      <w:pPr>
        <w:shd w:val="clear" w:color="auto" w:fill="FFFFFF"/>
        <w:spacing w:after="0" w:line="240" w:lineRule="auto"/>
        <w:ind w:firstLine="868"/>
        <w:jc w:val="center"/>
        <w:rPr>
          <w:rFonts w:ascii="Times New Roman" w:eastAsia="Times New Roman" w:hAnsi="Times New Roman" w:cs="Times New Roman"/>
          <w:bCs/>
          <w:color w:val="000000"/>
          <w:sz w:val="28"/>
          <w:szCs w:val="28"/>
          <w:lang w:eastAsia="ru-RU"/>
        </w:rPr>
      </w:pPr>
    </w:p>
    <w:p w:rsidR="00912401" w:rsidRDefault="00912401" w:rsidP="00371DEF">
      <w:pPr>
        <w:shd w:val="clear" w:color="auto" w:fill="FFFFFF"/>
        <w:spacing w:after="0" w:line="240" w:lineRule="auto"/>
        <w:ind w:firstLine="868"/>
        <w:jc w:val="center"/>
        <w:rPr>
          <w:rFonts w:ascii="Times New Roman" w:eastAsia="Times New Roman" w:hAnsi="Times New Roman" w:cs="Times New Roman"/>
          <w:bCs/>
          <w:color w:val="000000"/>
          <w:sz w:val="28"/>
          <w:szCs w:val="28"/>
          <w:lang w:eastAsia="ru-RU"/>
        </w:rPr>
      </w:pPr>
    </w:p>
    <w:p w:rsidR="00A710EB" w:rsidRDefault="00A710EB" w:rsidP="00371DEF">
      <w:pPr>
        <w:shd w:val="clear" w:color="auto" w:fill="FFFFFF"/>
        <w:spacing w:after="0" w:line="240" w:lineRule="auto"/>
        <w:ind w:firstLine="868"/>
        <w:jc w:val="center"/>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 xml:space="preserve">СПИСОК </w:t>
      </w:r>
      <w:r w:rsidR="00371DEF">
        <w:rPr>
          <w:rFonts w:ascii="Times New Roman" w:eastAsia="Times New Roman" w:hAnsi="Times New Roman" w:cs="Times New Roman"/>
          <w:bCs/>
          <w:color w:val="000000"/>
          <w:sz w:val="28"/>
          <w:szCs w:val="28"/>
          <w:lang w:eastAsia="ru-RU"/>
        </w:rPr>
        <w:t xml:space="preserve">ИСПОЛЬЗОВАННОЙ </w:t>
      </w:r>
      <w:r w:rsidRPr="00991749">
        <w:rPr>
          <w:rFonts w:ascii="Times New Roman" w:eastAsia="Times New Roman" w:hAnsi="Times New Roman" w:cs="Times New Roman"/>
          <w:bCs/>
          <w:color w:val="000000"/>
          <w:sz w:val="28"/>
          <w:szCs w:val="28"/>
          <w:lang w:eastAsia="ru-RU"/>
        </w:rPr>
        <w:t>ЛИТЕРАТУРЫ</w:t>
      </w:r>
    </w:p>
    <w:p w:rsidR="00544DA9" w:rsidRPr="00991749" w:rsidRDefault="00544DA9" w:rsidP="00371DEF">
      <w:pPr>
        <w:shd w:val="clear" w:color="auto" w:fill="FFFFFF"/>
        <w:spacing w:after="0" w:line="240" w:lineRule="auto"/>
        <w:ind w:firstLine="868"/>
        <w:jc w:val="center"/>
        <w:rPr>
          <w:rFonts w:ascii="Times New Roman" w:eastAsia="Times New Roman" w:hAnsi="Times New Roman" w:cs="Times New Roman"/>
          <w:color w:val="000000"/>
          <w:sz w:val="28"/>
          <w:szCs w:val="28"/>
          <w:lang w:eastAsia="ru-RU"/>
        </w:rPr>
      </w:pPr>
    </w:p>
    <w:p w:rsidR="00A710EB" w:rsidRDefault="00A710EB" w:rsidP="00991749">
      <w:pPr>
        <w:shd w:val="clear" w:color="auto" w:fill="FFFFFF"/>
        <w:spacing w:after="0" w:line="240" w:lineRule="auto"/>
        <w:ind w:firstLine="868"/>
        <w:jc w:val="both"/>
        <w:rPr>
          <w:rFonts w:ascii="Times New Roman" w:eastAsia="Times New Roman" w:hAnsi="Times New Roman" w:cs="Times New Roman"/>
          <w:bCs/>
          <w:color w:val="000000"/>
          <w:sz w:val="28"/>
          <w:szCs w:val="28"/>
          <w:lang w:eastAsia="ru-RU"/>
        </w:rPr>
      </w:pPr>
      <w:r w:rsidRPr="00991749">
        <w:rPr>
          <w:rFonts w:ascii="Times New Roman" w:eastAsia="Times New Roman" w:hAnsi="Times New Roman" w:cs="Times New Roman"/>
          <w:bCs/>
          <w:color w:val="000000"/>
          <w:sz w:val="28"/>
          <w:szCs w:val="28"/>
          <w:lang w:eastAsia="ru-RU"/>
        </w:rPr>
        <w:t>Литература, используемая педагогом для разработки программы и организации образовательного процесса:</w:t>
      </w:r>
    </w:p>
    <w:p w:rsidR="00912401" w:rsidRDefault="00912401" w:rsidP="00912401">
      <w:pPr>
        <w:shd w:val="clear" w:color="auto" w:fill="FFFFFF"/>
        <w:spacing w:after="0" w:line="405" w:lineRule="atLeast"/>
        <w:ind w:right="150" w:firstLine="709"/>
        <w:jc w:val="both"/>
        <w:outlineLvl w:val="0"/>
        <w:rPr>
          <w:rFonts w:ascii="Times New Roman" w:eastAsia="Times New Roman" w:hAnsi="Times New Roman" w:cs="Times New Roman"/>
          <w:bCs/>
          <w:color w:val="1A1A1A"/>
          <w:kern w:val="36"/>
          <w:sz w:val="28"/>
          <w:szCs w:val="28"/>
          <w:lang w:eastAsia="ru-RU"/>
        </w:rPr>
      </w:pPr>
      <w:r>
        <w:rPr>
          <w:rFonts w:ascii="Times New Roman" w:eastAsia="Times New Roman" w:hAnsi="Times New Roman" w:cs="Times New Roman"/>
          <w:bCs/>
          <w:color w:val="1A1A1A"/>
          <w:kern w:val="36"/>
          <w:sz w:val="28"/>
          <w:szCs w:val="28"/>
          <w:lang w:eastAsia="ru-RU"/>
        </w:rPr>
        <w:t xml:space="preserve">- </w:t>
      </w:r>
      <w:r w:rsidRPr="00912401">
        <w:rPr>
          <w:rFonts w:ascii="Times New Roman" w:eastAsia="Times New Roman" w:hAnsi="Times New Roman" w:cs="Times New Roman"/>
          <w:bCs/>
          <w:color w:val="1A1A1A"/>
          <w:kern w:val="36"/>
          <w:sz w:val="28"/>
          <w:szCs w:val="28"/>
          <w:lang w:eastAsia="ru-RU"/>
        </w:rPr>
        <w:t>Тарапата В. В., Прокофьев Б. В.: Учимся вместе со Scratсh. Программирование,</w:t>
      </w:r>
      <w:r>
        <w:rPr>
          <w:rFonts w:ascii="Times New Roman" w:eastAsia="Times New Roman" w:hAnsi="Times New Roman" w:cs="Times New Roman"/>
          <w:bCs/>
          <w:color w:val="1A1A1A"/>
          <w:kern w:val="36"/>
          <w:sz w:val="28"/>
          <w:szCs w:val="28"/>
          <w:lang w:eastAsia="ru-RU"/>
        </w:rPr>
        <w:t xml:space="preserve"> </w:t>
      </w:r>
      <w:r w:rsidRPr="00912401">
        <w:rPr>
          <w:rFonts w:ascii="Times New Roman" w:eastAsia="Times New Roman" w:hAnsi="Times New Roman" w:cs="Times New Roman"/>
          <w:bCs/>
          <w:color w:val="1A1A1A"/>
          <w:kern w:val="36"/>
          <w:sz w:val="28"/>
          <w:szCs w:val="28"/>
          <w:lang w:eastAsia="ru-RU"/>
        </w:rPr>
        <w:t>робототехника, Изд-во Лаборатория знаний, 2019. - 228 с.</w:t>
      </w:r>
    </w:p>
    <w:p w:rsidR="00371DEF" w:rsidRDefault="00912401" w:rsidP="00544DA9">
      <w:pPr>
        <w:shd w:val="clear" w:color="auto" w:fill="FFFFFF"/>
        <w:spacing w:after="0" w:line="405" w:lineRule="atLeast"/>
        <w:ind w:right="150" w:firstLine="709"/>
        <w:jc w:val="both"/>
        <w:outlineLvl w:val="0"/>
        <w:rPr>
          <w:rFonts w:ascii="Times New Roman" w:eastAsia="Times New Roman" w:hAnsi="Times New Roman" w:cs="Times New Roman"/>
          <w:color w:val="767676"/>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371DEF">
        <w:rPr>
          <w:rFonts w:ascii="Times New Roman" w:eastAsia="Times New Roman" w:hAnsi="Times New Roman" w:cs="Times New Roman"/>
          <w:color w:val="000000"/>
          <w:sz w:val="28"/>
          <w:szCs w:val="28"/>
          <w:lang w:eastAsia="ru-RU"/>
        </w:rPr>
        <w:t>Виртуальная и дополненная реальность-2016: состояние и перспективы / Сборник научно-методических материалов, тезисов и статей конференции. Под общей редакцией д.т.н., проф. Д.И. Попова. – М.: Изд-во ГПБОУ МГОК, 2016. – 386 с.</w:t>
      </w:r>
    </w:p>
    <w:p w:rsidR="00371DEF" w:rsidRDefault="00912401" w:rsidP="00912401">
      <w:pPr>
        <w:shd w:val="clear" w:color="auto" w:fill="FFFFFF"/>
        <w:spacing w:after="0" w:line="240" w:lineRule="auto"/>
        <w:ind w:firstLine="709"/>
        <w:jc w:val="both"/>
        <w:rPr>
          <w:rFonts w:ascii="Times New Roman" w:eastAsia="Times New Roman" w:hAnsi="Times New Roman" w:cs="Times New Roman"/>
          <w:color w:val="767676"/>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371DEF">
        <w:rPr>
          <w:rFonts w:ascii="Times New Roman" w:eastAsia="Times New Roman" w:hAnsi="Times New Roman" w:cs="Times New Roman"/>
          <w:color w:val="000000"/>
          <w:sz w:val="28"/>
          <w:szCs w:val="28"/>
          <w:lang w:eastAsia="ru-RU"/>
        </w:rPr>
        <w:t>Афанасьев В.О. Развитие модели формирования бинокулярного изображения виртуальной 3D -среды. Программные продукты и системы. Гл. ред. м.-нар. Журнала «Проблемы теории и практики управления», Тверь, 4, 2004. с.25-30.</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Джонатан Линовес Виртуальная реальность в Unity. / Пер. с англ. Рагимов Р. Н. – М.: ДМК Пресс, 2016. – 316 с.</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Гришкун А. В. Терминологические особенности изучения технологии дополненной реальности при обучении информатике // Вестник Московского городского педагогического университета. Серия «Информатика и информатизация образования». 2016. № 4 (38). С. 93-100.</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Лавина Т. А., Роберт И. В. Толковый словарь терминов понятийного аппарата информатизации образования. М., 2006. 180 с.</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Носов Н. А. Словарь виртуальных терминов // Труды лаборатории виртуалистики. Выпуск 7, Труды Центра профориентации. Москва: Изд-во «Путь», 2000. 69 с.</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Литература, рекомендуемая для детей и родителей по данной программе</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Джонатан Линовес Виртуальная реальность в Unity. / Пер. с англ. Рагимов Р. Н. – М.: ДМК Пресс, 2016. – 316 с.</w:t>
      </w:r>
    </w:p>
    <w:p w:rsidR="00912401" w:rsidRDefault="00912401" w:rsidP="00912401">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p w:rsidR="00A710EB" w:rsidRPr="00991749" w:rsidRDefault="00A710EB"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bCs/>
          <w:color w:val="000000"/>
          <w:sz w:val="28"/>
          <w:szCs w:val="28"/>
          <w:lang w:eastAsia="ru-RU"/>
        </w:rPr>
        <w:t>Интернет ресурсы</w:t>
      </w:r>
      <w:r w:rsidR="00912401">
        <w:rPr>
          <w:rFonts w:ascii="Times New Roman" w:eastAsia="Times New Roman" w:hAnsi="Times New Roman" w:cs="Times New Roman"/>
          <w:bCs/>
          <w:color w:val="000000"/>
          <w:sz w:val="28"/>
          <w:szCs w:val="28"/>
          <w:lang w:eastAsia="ru-RU"/>
        </w:rPr>
        <w:t>:</w:t>
      </w:r>
    </w:p>
    <w:p w:rsidR="00A710EB" w:rsidRPr="00991749" w:rsidRDefault="00A710EB" w:rsidP="00912401">
      <w:pPr>
        <w:shd w:val="clear" w:color="auto" w:fill="FFFFFF"/>
        <w:spacing w:after="0" w:line="240" w:lineRule="auto"/>
        <w:ind w:firstLine="709"/>
        <w:jc w:val="both"/>
        <w:rPr>
          <w:rFonts w:ascii="Times New Roman" w:eastAsia="Times New Roman" w:hAnsi="Times New Roman" w:cs="Times New Roman"/>
          <w:color w:val="767676"/>
          <w:sz w:val="28"/>
          <w:szCs w:val="28"/>
          <w:lang w:eastAsia="ru-RU"/>
        </w:rPr>
      </w:pP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Указ Президента РФ от 07.05.2018 № 204 «О национальных целях и стратегических задачах развития Российской Федерации на период до 2024 года» // КонсультантПлюс. URL: http://www.consultant.ru / document / cons_doc_LAW_297432 / </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710EB" w:rsidRPr="00991749">
        <w:rPr>
          <w:rFonts w:ascii="Times New Roman" w:eastAsia="Times New Roman" w:hAnsi="Times New Roman" w:cs="Times New Roman"/>
          <w:color w:val="000000"/>
          <w:sz w:val="28"/>
          <w:szCs w:val="28"/>
          <w:lang w:eastAsia="ru-RU"/>
        </w:rPr>
        <w:t>Распоряжение Правительства РФ от 28.07.2017 № 1632-р «Об утверждении программы «Цифровая экономика Российской Федерации»» // Консультант-Плюс. URL: http://www.consultant.ru / document / cons_doc_LAW_221756 / </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Godot</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Engine</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уроки</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на</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русском.</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[Электронный</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ресурс]</w:t>
      </w:r>
      <w:r w:rsidR="00A710EB" w:rsidRPr="00991749">
        <w:rPr>
          <w:rFonts w:ascii="Times New Roman" w:eastAsia="Times New Roman" w:hAnsi="Times New Roman" w:cs="Times New Roman"/>
          <w:bCs/>
          <w:color w:val="000000"/>
          <w:sz w:val="28"/>
          <w:szCs w:val="28"/>
          <w:lang w:eastAsia="ru-RU"/>
        </w:rPr>
        <w:t> </w:t>
      </w:r>
      <w:r w:rsidR="00A710EB" w:rsidRPr="00991749">
        <w:rPr>
          <w:rFonts w:ascii="Times New Roman" w:eastAsia="Times New Roman" w:hAnsi="Times New Roman" w:cs="Times New Roman"/>
          <w:color w:val="000000"/>
          <w:sz w:val="28"/>
          <w:szCs w:val="28"/>
          <w:lang w:eastAsia="ru-RU"/>
        </w:rPr>
        <w:t>//</w:t>
      </w:r>
      <w:r w:rsidR="00A710EB" w:rsidRPr="00991749">
        <w:rPr>
          <w:rFonts w:ascii="Times New Roman" w:eastAsia="Times New Roman" w:hAnsi="Times New Roman" w:cs="Times New Roman"/>
          <w:color w:val="000000"/>
          <w:sz w:val="28"/>
          <w:szCs w:val="28"/>
          <w:lang w:eastAsia="ru-RU"/>
        </w:rPr>
        <w:br/>
        <w:t>URL: https://youtu.be/UrjyNkeXX6I?list=PLf0k8CBUad-v_J1Xq5XW7FEUHokxSuYnF&amp;t=96  </w:t>
      </w:r>
    </w:p>
    <w:p w:rsidR="00A710EB" w:rsidRPr="00991749" w:rsidRDefault="00912401" w:rsidP="009124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0EB" w:rsidRPr="00991749">
        <w:rPr>
          <w:rFonts w:ascii="Times New Roman" w:eastAsia="Times New Roman" w:hAnsi="Times New Roman" w:cs="Times New Roman"/>
          <w:color w:val="000000"/>
          <w:sz w:val="28"/>
          <w:szCs w:val="28"/>
          <w:lang w:eastAsia="ru-RU"/>
        </w:rPr>
        <w:t>Интерактивный музей для детей «Моя будущая профессия» ([б.г.]) // ARProduction.</w:t>
      </w:r>
      <w:r w:rsidR="00A710EB" w:rsidRPr="00991749">
        <w:rPr>
          <w:rFonts w:ascii="Times New Roman" w:eastAsia="Times New Roman" w:hAnsi="Times New Roman" w:cs="Times New Roman"/>
          <w:color w:val="000000"/>
          <w:sz w:val="28"/>
          <w:szCs w:val="28"/>
          <w:lang w:eastAsia="ru-RU"/>
        </w:rPr>
        <w:br/>
        <w:t>URL: http://arproduction.ru / cases / museum /   </w:t>
      </w:r>
    </w:p>
    <w:p w:rsidR="00A710EB" w:rsidRPr="00991749" w:rsidRDefault="00A710EB" w:rsidP="00991749">
      <w:pPr>
        <w:shd w:val="clear" w:color="auto" w:fill="FFFFFF"/>
        <w:spacing w:after="0" w:line="240" w:lineRule="auto"/>
        <w:ind w:firstLine="868"/>
        <w:jc w:val="both"/>
        <w:rPr>
          <w:rFonts w:ascii="Times New Roman" w:eastAsia="Times New Roman" w:hAnsi="Times New Roman" w:cs="Times New Roman"/>
          <w:color w:val="000000"/>
          <w:sz w:val="28"/>
          <w:szCs w:val="28"/>
          <w:lang w:eastAsia="ru-RU"/>
        </w:rPr>
      </w:pPr>
      <w:r w:rsidRPr="00991749">
        <w:rPr>
          <w:rFonts w:ascii="Times New Roman" w:eastAsia="Times New Roman" w:hAnsi="Times New Roman" w:cs="Times New Roman"/>
          <w:color w:val="000000"/>
          <w:sz w:val="28"/>
          <w:szCs w:val="28"/>
          <w:lang w:eastAsia="ru-RU"/>
        </w:rPr>
        <w:t> </w:t>
      </w:r>
    </w:p>
    <w:p w:rsidR="005F49F4" w:rsidRPr="00991749" w:rsidRDefault="005F49F4" w:rsidP="00991749">
      <w:pPr>
        <w:spacing w:after="0" w:line="240" w:lineRule="auto"/>
        <w:ind w:firstLine="868"/>
        <w:jc w:val="both"/>
        <w:rPr>
          <w:rFonts w:ascii="Times New Roman" w:hAnsi="Times New Roman" w:cs="Times New Roman"/>
          <w:sz w:val="28"/>
          <w:szCs w:val="28"/>
        </w:rPr>
      </w:pPr>
    </w:p>
    <w:sectPr w:rsidR="005F49F4" w:rsidRPr="00991749" w:rsidSect="005F49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69" w:rsidRDefault="00151F69" w:rsidP="004C4F73">
      <w:pPr>
        <w:spacing w:after="0" w:line="240" w:lineRule="auto"/>
      </w:pPr>
      <w:r>
        <w:separator/>
      </w:r>
    </w:p>
  </w:endnote>
  <w:endnote w:type="continuationSeparator" w:id="1">
    <w:p w:rsidR="00151F69" w:rsidRDefault="00151F69" w:rsidP="004C4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904232"/>
      <w:docPartObj>
        <w:docPartGallery w:val="Page Numbers (Bottom of Page)"/>
        <w:docPartUnique/>
      </w:docPartObj>
    </w:sdtPr>
    <w:sdtContent>
      <w:p w:rsidR="001F1DBE" w:rsidRDefault="00B04302">
        <w:pPr>
          <w:pStyle w:val="a6"/>
          <w:jc w:val="center"/>
        </w:pPr>
        <w:fldSimple w:instr=" PAGE   \* MERGEFORMAT ">
          <w:r w:rsidR="00366C44">
            <w:rPr>
              <w:noProof/>
            </w:rPr>
            <w:t>18</w:t>
          </w:r>
        </w:fldSimple>
      </w:p>
    </w:sdtContent>
  </w:sdt>
  <w:p w:rsidR="001F1DBE" w:rsidRDefault="001F1D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69" w:rsidRDefault="00151F69" w:rsidP="004C4F73">
      <w:pPr>
        <w:spacing w:after="0" w:line="240" w:lineRule="auto"/>
      </w:pPr>
      <w:r>
        <w:separator/>
      </w:r>
    </w:p>
  </w:footnote>
  <w:footnote w:type="continuationSeparator" w:id="1">
    <w:p w:rsidR="00151F69" w:rsidRDefault="00151F69" w:rsidP="004C4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B92"/>
    <w:multiLevelType w:val="multilevel"/>
    <w:tmpl w:val="DB1C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60327"/>
    <w:multiLevelType w:val="multilevel"/>
    <w:tmpl w:val="628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50B3F"/>
    <w:multiLevelType w:val="multilevel"/>
    <w:tmpl w:val="538A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F3D55"/>
    <w:multiLevelType w:val="multilevel"/>
    <w:tmpl w:val="667A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7513C"/>
    <w:multiLevelType w:val="multilevel"/>
    <w:tmpl w:val="801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06A4C"/>
    <w:multiLevelType w:val="multilevel"/>
    <w:tmpl w:val="8598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6C71BE"/>
    <w:multiLevelType w:val="multilevel"/>
    <w:tmpl w:val="C994B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A74C10"/>
    <w:multiLevelType w:val="multilevel"/>
    <w:tmpl w:val="8180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EB0D85"/>
    <w:multiLevelType w:val="multilevel"/>
    <w:tmpl w:val="A97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AE36DB"/>
    <w:multiLevelType w:val="multilevel"/>
    <w:tmpl w:val="68F0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F1485F"/>
    <w:multiLevelType w:val="multilevel"/>
    <w:tmpl w:val="4F1E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DE32A5"/>
    <w:multiLevelType w:val="multilevel"/>
    <w:tmpl w:val="5D7E1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274C95"/>
    <w:multiLevelType w:val="multilevel"/>
    <w:tmpl w:val="62E6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1B6535"/>
    <w:multiLevelType w:val="multilevel"/>
    <w:tmpl w:val="FD82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557D9F"/>
    <w:multiLevelType w:val="multilevel"/>
    <w:tmpl w:val="261E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EC201F"/>
    <w:multiLevelType w:val="multilevel"/>
    <w:tmpl w:val="E4F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60C4C"/>
    <w:multiLevelType w:val="multilevel"/>
    <w:tmpl w:val="071C1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216AA8"/>
    <w:multiLevelType w:val="multilevel"/>
    <w:tmpl w:val="005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824F65"/>
    <w:multiLevelType w:val="multilevel"/>
    <w:tmpl w:val="589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BE6200"/>
    <w:multiLevelType w:val="multilevel"/>
    <w:tmpl w:val="E48C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8F3EC1"/>
    <w:multiLevelType w:val="multilevel"/>
    <w:tmpl w:val="4E1E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844C2F"/>
    <w:multiLevelType w:val="multilevel"/>
    <w:tmpl w:val="F8A2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C965BD"/>
    <w:multiLevelType w:val="multilevel"/>
    <w:tmpl w:val="9DD4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A8568B"/>
    <w:multiLevelType w:val="multilevel"/>
    <w:tmpl w:val="CD9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5D63AE"/>
    <w:multiLevelType w:val="multilevel"/>
    <w:tmpl w:val="C39C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7277CD"/>
    <w:multiLevelType w:val="multilevel"/>
    <w:tmpl w:val="8E2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A106E0"/>
    <w:multiLevelType w:val="multilevel"/>
    <w:tmpl w:val="D09A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B766AB"/>
    <w:multiLevelType w:val="multilevel"/>
    <w:tmpl w:val="E1AC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3E0143A"/>
    <w:multiLevelType w:val="multilevel"/>
    <w:tmpl w:val="488A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6C21047"/>
    <w:multiLevelType w:val="multilevel"/>
    <w:tmpl w:val="5790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A17448"/>
    <w:multiLevelType w:val="multilevel"/>
    <w:tmpl w:val="8544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881219"/>
    <w:multiLevelType w:val="multilevel"/>
    <w:tmpl w:val="FDE8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C0E6142"/>
    <w:multiLevelType w:val="multilevel"/>
    <w:tmpl w:val="C5C0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6C686A"/>
    <w:multiLevelType w:val="multilevel"/>
    <w:tmpl w:val="D47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A413C5"/>
    <w:multiLevelType w:val="multilevel"/>
    <w:tmpl w:val="5E5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2C4190"/>
    <w:multiLevelType w:val="multilevel"/>
    <w:tmpl w:val="C858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463453"/>
    <w:multiLevelType w:val="multilevel"/>
    <w:tmpl w:val="4914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385300F"/>
    <w:multiLevelType w:val="multilevel"/>
    <w:tmpl w:val="CCBA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4AD1808"/>
    <w:multiLevelType w:val="multilevel"/>
    <w:tmpl w:val="3D34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DD0543"/>
    <w:multiLevelType w:val="multilevel"/>
    <w:tmpl w:val="2D20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77F3C49"/>
    <w:multiLevelType w:val="multilevel"/>
    <w:tmpl w:val="FBE8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C00E16"/>
    <w:multiLevelType w:val="multilevel"/>
    <w:tmpl w:val="0DAE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5D53048"/>
    <w:multiLevelType w:val="multilevel"/>
    <w:tmpl w:val="0C709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E60781"/>
    <w:multiLevelType w:val="multilevel"/>
    <w:tmpl w:val="2764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F5271C"/>
    <w:multiLevelType w:val="multilevel"/>
    <w:tmpl w:val="43E6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B45528A"/>
    <w:multiLevelType w:val="multilevel"/>
    <w:tmpl w:val="72328A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4C162FB0"/>
    <w:multiLevelType w:val="multilevel"/>
    <w:tmpl w:val="43F4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DC00BFB"/>
    <w:multiLevelType w:val="multilevel"/>
    <w:tmpl w:val="AF20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CD68EB"/>
    <w:multiLevelType w:val="multilevel"/>
    <w:tmpl w:val="92D6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2234773"/>
    <w:multiLevelType w:val="multilevel"/>
    <w:tmpl w:val="7C46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7937FA"/>
    <w:multiLevelType w:val="multilevel"/>
    <w:tmpl w:val="44A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AE1B59"/>
    <w:multiLevelType w:val="multilevel"/>
    <w:tmpl w:val="A1B0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B93635"/>
    <w:multiLevelType w:val="multilevel"/>
    <w:tmpl w:val="934C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569763E"/>
    <w:multiLevelType w:val="hybridMultilevel"/>
    <w:tmpl w:val="182A66F4"/>
    <w:lvl w:ilvl="0" w:tplc="36D011A4">
      <w:start w:val="1"/>
      <w:numFmt w:val="decimal"/>
      <w:lvlText w:val="%1."/>
      <w:lvlJc w:val="left"/>
      <w:pPr>
        <w:ind w:left="1228" w:hanging="360"/>
      </w:pPr>
      <w:rPr>
        <w:rFonts w:hint="default"/>
      </w:rPr>
    </w:lvl>
    <w:lvl w:ilvl="1" w:tplc="04190019" w:tentative="1">
      <w:start w:val="1"/>
      <w:numFmt w:val="lowerLetter"/>
      <w:lvlText w:val="%2."/>
      <w:lvlJc w:val="left"/>
      <w:pPr>
        <w:ind w:left="1948" w:hanging="360"/>
      </w:pPr>
    </w:lvl>
    <w:lvl w:ilvl="2" w:tplc="0419001B" w:tentative="1">
      <w:start w:val="1"/>
      <w:numFmt w:val="lowerRoman"/>
      <w:lvlText w:val="%3."/>
      <w:lvlJc w:val="right"/>
      <w:pPr>
        <w:ind w:left="2668" w:hanging="180"/>
      </w:pPr>
    </w:lvl>
    <w:lvl w:ilvl="3" w:tplc="0419000F" w:tentative="1">
      <w:start w:val="1"/>
      <w:numFmt w:val="decimal"/>
      <w:lvlText w:val="%4."/>
      <w:lvlJc w:val="left"/>
      <w:pPr>
        <w:ind w:left="3388" w:hanging="360"/>
      </w:pPr>
    </w:lvl>
    <w:lvl w:ilvl="4" w:tplc="04190019" w:tentative="1">
      <w:start w:val="1"/>
      <w:numFmt w:val="lowerLetter"/>
      <w:lvlText w:val="%5."/>
      <w:lvlJc w:val="left"/>
      <w:pPr>
        <w:ind w:left="4108" w:hanging="360"/>
      </w:pPr>
    </w:lvl>
    <w:lvl w:ilvl="5" w:tplc="0419001B" w:tentative="1">
      <w:start w:val="1"/>
      <w:numFmt w:val="lowerRoman"/>
      <w:lvlText w:val="%6."/>
      <w:lvlJc w:val="right"/>
      <w:pPr>
        <w:ind w:left="4828" w:hanging="180"/>
      </w:pPr>
    </w:lvl>
    <w:lvl w:ilvl="6" w:tplc="0419000F" w:tentative="1">
      <w:start w:val="1"/>
      <w:numFmt w:val="decimal"/>
      <w:lvlText w:val="%7."/>
      <w:lvlJc w:val="left"/>
      <w:pPr>
        <w:ind w:left="5548" w:hanging="360"/>
      </w:pPr>
    </w:lvl>
    <w:lvl w:ilvl="7" w:tplc="04190019" w:tentative="1">
      <w:start w:val="1"/>
      <w:numFmt w:val="lowerLetter"/>
      <w:lvlText w:val="%8."/>
      <w:lvlJc w:val="left"/>
      <w:pPr>
        <w:ind w:left="6268" w:hanging="360"/>
      </w:pPr>
    </w:lvl>
    <w:lvl w:ilvl="8" w:tplc="0419001B" w:tentative="1">
      <w:start w:val="1"/>
      <w:numFmt w:val="lowerRoman"/>
      <w:lvlText w:val="%9."/>
      <w:lvlJc w:val="right"/>
      <w:pPr>
        <w:ind w:left="6988" w:hanging="180"/>
      </w:pPr>
    </w:lvl>
  </w:abstractNum>
  <w:abstractNum w:abstractNumId="54">
    <w:nsid w:val="56AD6DD8"/>
    <w:multiLevelType w:val="multilevel"/>
    <w:tmpl w:val="727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7D00903"/>
    <w:multiLevelType w:val="multilevel"/>
    <w:tmpl w:val="E20A4CC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nsid w:val="59E45868"/>
    <w:multiLevelType w:val="multilevel"/>
    <w:tmpl w:val="22DC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A2F0129"/>
    <w:multiLevelType w:val="multilevel"/>
    <w:tmpl w:val="6A20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A792094"/>
    <w:multiLevelType w:val="multilevel"/>
    <w:tmpl w:val="E7D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CE15E1A"/>
    <w:multiLevelType w:val="multilevel"/>
    <w:tmpl w:val="B44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CF26FDA"/>
    <w:multiLevelType w:val="multilevel"/>
    <w:tmpl w:val="C18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DED0ECB"/>
    <w:multiLevelType w:val="multilevel"/>
    <w:tmpl w:val="55D8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EC458D7"/>
    <w:multiLevelType w:val="multilevel"/>
    <w:tmpl w:val="0B32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130FE5"/>
    <w:multiLevelType w:val="multilevel"/>
    <w:tmpl w:val="D6DE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34F07FC"/>
    <w:multiLevelType w:val="multilevel"/>
    <w:tmpl w:val="1680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7062CCC"/>
    <w:multiLevelType w:val="multilevel"/>
    <w:tmpl w:val="83549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70F00CD"/>
    <w:multiLevelType w:val="multilevel"/>
    <w:tmpl w:val="CA0A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7EA5674"/>
    <w:multiLevelType w:val="multilevel"/>
    <w:tmpl w:val="EE20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958292D"/>
    <w:multiLevelType w:val="multilevel"/>
    <w:tmpl w:val="C70A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A9A68DB"/>
    <w:multiLevelType w:val="multilevel"/>
    <w:tmpl w:val="B1A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AB56A66"/>
    <w:multiLevelType w:val="multilevel"/>
    <w:tmpl w:val="158A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BD6388A"/>
    <w:multiLevelType w:val="multilevel"/>
    <w:tmpl w:val="791A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C537F6F"/>
    <w:multiLevelType w:val="multilevel"/>
    <w:tmpl w:val="1B48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EB1401A"/>
    <w:multiLevelType w:val="multilevel"/>
    <w:tmpl w:val="D7E8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0A5210"/>
    <w:multiLevelType w:val="multilevel"/>
    <w:tmpl w:val="00E6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3833CE2"/>
    <w:multiLevelType w:val="multilevel"/>
    <w:tmpl w:val="F56A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3F97144"/>
    <w:multiLevelType w:val="multilevel"/>
    <w:tmpl w:val="FD42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4801845"/>
    <w:multiLevelType w:val="multilevel"/>
    <w:tmpl w:val="9AFE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4890D72"/>
    <w:multiLevelType w:val="multilevel"/>
    <w:tmpl w:val="F862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5AB035A"/>
    <w:multiLevelType w:val="multilevel"/>
    <w:tmpl w:val="7C58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6196916"/>
    <w:multiLevelType w:val="multilevel"/>
    <w:tmpl w:val="83E6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8D02164"/>
    <w:multiLevelType w:val="multilevel"/>
    <w:tmpl w:val="6A58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93F293F"/>
    <w:multiLevelType w:val="multilevel"/>
    <w:tmpl w:val="1C46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AB41F53"/>
    <w:multiLevelType w:val="multilevel"/>
    <w:tmpl w:val="E604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B0F534E"/>
    <w:multiLevelType w:val="multilevel"/>
    <w:tmpl w:val="565E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675FF0"/>
    <w:multiLevelType w:val="multilevel"/>
    <w:tmpl w:val="8C4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E600C47"/>
    <w:multiLevelType w:val="multilevel"/>
    <w:tmpl w:val="61A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16"/>
  </w:num>
  <w:num w:numId="3">
    <w:abstractNumId w:val="11"/>
  </w:num>
  <w:num w:numId="4">
    <w:abstractNumId w:val="40"/>
  </w:num>
  <w:num w:numId="5">
    <w:abstractNumId w:val="3"/>
  </w:num>
  <w:num w:numId="6">
    <w:abstractNumId w:val="21"/>
  </w:num>
  <w:num w:numId="7">
    <w:abstractNumId w:val="50"/>
  </w:num>
  <w:num w:numId="8">
    <w:abstractNumId w:val="17"/>
  </w:num>
  <w:num w:numId="9">
    <w:abstractNumId w:val="29"/>
  </w:num>
  <w:num w:numId="10">
    <w:abstractNumId w:val="71"/>
  </w:num>
  <w:num w:numId="11">
    <w:abstractNumId w:val="52"/>
  </w:num>
  <w:num w:numId="12">
    <w:abstractNumId w:val="81"/>
  </w:num>
  <w:num w:numId="13">
    <w:abstractNumId w:val="39"/>
  </w:num>
  <w:num w:numId="14">
    <w:abstractNumId w:val="4"/>
  </w:num>
  <w:num w:numId="15">
    <w:abstractNumId w:val="54"/>
  </w:num>
  <w:num w:numId="16">
    <w:abstractNumId w:val="15"/>
  </w:num>
  <w:num w:numId="17">
    <w:abstractNumId w:val="18"/>
  </w:num>
  <w:num w:numId="18">
    <w:abstractNumId w:val="23"/>
  </w:num>
  <w:num w:numId="19">
    <w:abstractNumId w:val="32"/>
  </w:num>
  <w:num w:numId="20">
    <w:abstractNumId w:val="85"/>
  </w:num>
  <w:num w:numId="21">
    <w:abstractNumId w:val="67"/>
  </w:num>
  <w:num w:numId="22">
    <w:abstractNumId w:val="78"/>
  </w:num>
  <w:num w:numId="23">
    <w:abstractNumId w:val="74"/>
  </w:num>
  <w:num w:numId="24">
    <w:abstractNumId w:val="59"/>
  </w:num>
  <w:num w:numId="25">
    <w:abstractNumId w:val="66"/>
  </w:num>
  <w:num w:numId="26">
    <w:abstractNumId w:val="84"/>
  </w:num>
  <w:num w:numId="27">
    <w:abstractNumId w:val="70"/>
  </w:num>
  <w:num w:numId="28">
    <w:abstractNumId w:val="86"/>
  </w:num>
  <w:num w:numId="29">
    <w:abstractNumId w:val="19"/>
  </w:num>
  <w:num w:numId="30">
    <w:abstractNumId w:val="75"/>
  </w:num>
  <w:num w:numId="31">
    <w:abstractNumId w:val="62"/>
  </w:num>
  <w:num w:numId="32">
    <w:abstractNumId w:val="63"/>
  </w:num>
  <w:num w:numId="33">
    <w:abstractNumId w:val="10"/>
  </w:num>
  <w:num w:numId="34">
    <w:abstractNumId w:val="13"/>
  </w:num>
  <w:num w:numId="35">
    <w:abstractNumId w:val="61"/>
  </w:num>
  <w:num w:numId="36">
    <w:abstractNumId w:val="76"/>
  </w:num>
  <w:num w:numId="37">
    <w:abstractNumId w:val="46"/>
  </w:num>
  <w:num w:numId="38">
    <w:abstractNumId w:val="49"/>
  </w:num>
  <w:num w:numId="39">
    <w:abstractNumId w:val="24"/>
  </w:num>
  <w:num w:numId="40">
    <w:abstractNumId w:val="64"/>
  </w:num>
  <w:num w:numId="41">
    <w:abstractNumId w:val="72"/>
  </w:num>
  <w:num w:numId="42">
    <w:abstractNumId w:val="37"/>
  </w:num>
  <w:num w:numId="43">
    <w:abstractNumId w:val="77"/>
  </w:num>
  <w:num w:numId="44">
    <w:abstractNumId w:val="48"/>
  </w:num>
  <w:num w:numId="45">
    <w:abstractNumId w:val="36"/>
  </w:num>
  <w:num w:numId="46">
    <w:abstractNumId w:val="28"/>
  </w:num>
  <w:num w:numId="47">
    <w:abstractNumId w:val="41"/>
  </w:num>
  <w:num w:numId="48">
    <w:abstractNumId w:val="60"/>
  </w:num>
  <w:num w:numId="49">
    <w:abstractNumId w:val="83"/>
  </w:num>
  <w:num w:numId="50">
    <w:abstractNumId w:val="22"/>
  </w:num>
  <w:num w:numId="51">
    <w:abstractNumId w:val="9"/>
  </w:num>
  <w:num w:numId="52">
    <w:abstractNumId w:val="43"/>
  </w:num>
  <w:num w:numId="53">
    <w:abstractNumId w:val="51"/>
  </w:num>
  <w:num w:numId="54">
    <w:abstractNumId w:val="57"/>
  </w:num>
  <w:num w:numId="55">
    <w:abstractNumId w:val="31"/>
  </w:num>
  <w:num w:numId="56">
    <w:abstractNumId w:val="26"/>
  </w:num>
  <w:num w:numId="57">
    <w:abstractNumId w:val="5"/>
  </w:num>
  <w:num w:numId="58">
    <w:abstractNumId w:val="38"/>
  </w:num>
  <w:num w:numId="59">
    <w:abstractNumId w:val="20"/>
  </w:num>
  <w:num w:numId="60">
    <w:abstractNumId w:val="79"/>
  </w:num>
  <w:num w:numId="61">
    <w:abstractNumId w:val="12"/>
  </w:num>
  <w:num w:numId="62">
    <w:abstractNumId w:val="1"/>
  </w:num>
  <w:num w:numId="63">
    <w:abstractNumId w:val="58"/>
  </w:num>
  <w:num w:numId="64">
    <w:abstractNumId w:val="47"/>
  </w:num>
  <w:num w:numId="65">
    <w:abstractNumId w:val="80"/>
  </w:num>
  <w:num w:numId="66">
    <w:abstractNumId w:val="27"/>
  </w:num>
  <w:num w:numId="67">
    <w:abstractNumId w:val="65"/>
  </w:num>
  <w:num w:numId="68">
    <w:abstractNumId w:val="73"/>
  </w:num>
  <w:num w:numId="69">
    <w:abstractNumId w:val="6"/>
  </w:num>
  <w:num w:numId="70">
    <w:abstractNumId w:val="25"/>
  </w:num>
  <w:num w:numId="71">
    <w:abstractNumId w:val="44"/>
  </w:num>
  <w:num w:numId="72">
    <w:abstractNumId w:val="35"/>
  </w:num>
  <w:num w:numId="73">
    <w:abstractNumId w:val="42"/>
  </w:num>
  <w:num w:numId="74">
    <w:abstractNumId w:val="8"/>
  </w:num>
  <w:num w:numId="75">
    <w:abstractNumId w:val="34"/>
  </w:num>
  <w:num w:numId="76">
    <w:abstractNumId w:val="14"/>
  </w:num>
  <w:num w:numId="77">
    <w:abstractNumId w:val="68"/>
  </w:num>
  <w:num w:numId="78">
    <w:abstractNumId w:val="7"/>
  </w:num>
  <w:num w:numId="79">
    <w:abstractNumId w:val="69"/>
  </w:num>
  <w:num w:numId="80">
    <w:abstractNumId w:val="2"/>
  </w:num>
  <w:num w:numId="81">
    <w:abstractNumId w:val="30"/>
  </w:num>
  <w:num w:numId="82">
    <w:abstractNumId w:val="0"/>
  </w:num>
  <w:num w:numId="83">
    <w:abstractNumId w:val="82"/>
  </w:num>
  <w:num w:numId="84">
    <w:abstractNumId w:val="33"/>
  </w:num>
  <w:num w:numId="85">
    <w:abstractNumId w:val="55"/>
  </w:num>
  <w:num w:numId="86">
    <w:abstractNumId w:val="45"/>
  </w:num>
  <w:num w:numId="87">
    <w:abstractNumId w:val="53"/>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710EB"/>
    <w:rsid w:val="000119E9"/>
    <w:rsid w:val="000217EC"/>
    <w:rsid w:val="00050377"/>
    <w:rsid w:val="000579DC"/>
    <w:rsid w:val="000C7EE1"/>
    <w:rsid w:val="000F1892"/>
    <w:rsid w:val="001215BD"/>
    <w:rsid w:val="00151F69"/>
    <w:rsid w:val="00170767"/>
    <w:rsid w:val="001919A0"/>
    <w:rsid w:val="001D3B08"/>
    <w:rsid w:val="001F1DBE"/>
    <w:rsid w:val="00241320"/>
    <w:rsid w:val="00262519"/>
    <w:rsid w:val="00267A76"/>
    <w:rsid w:val="002F4DA3"/>
    <w:rsid w:val="00300A6E"/>
    <w:rsid w:val="00354FD4"/>
    <w:rsid w:val="00366C44"/>
    <w:rsid w:val="00371DEF"/>
    <w:rsid w:val="003C774D"/>
    <w:rsid w:val="003F5E99"/>
    <w:rsid w:val="00475082"/>
    <w:rsid w:val="004C4F73"/>
    <w:rsid w:val="004D3CC3"/>
    <w:rsid w:val="00501BA5"/>
    <w:rsid w:val="00502AE5"/>
    <w:rsid w:val="00527D31"/>
    <w:rsid w:val="00544DA9"/>
    <w:rsid w:val="00581AE9"/>
    <w:rsid w:val="005F49F4"/>
    <w:rsid w:val="006352CD"/>
    <w:rsid w:val="006429B2"/>
    <w:rsid w:val="00655969"/>
    <w:rsid w:val="006B084F"/>
    <w:rsid w:val="006C7ACB"/>
    <w:rsid w:val="006E6E7C"/>
    <w:rsid w:val="00783DD4"/>
    <w:rsid w:val="0082160E"/>
    <w:rsid w:val="00912401"/>
    <w:rsid w:val="00916901"/>
    <w:rsid w:val="00977405"/>
    <w:rsid w:val="00991749"/>
    <w:rsid w:val="009E257A"/>
    <w:rsid w:val="00A30969"/>
    <w:rsid w:val="00A710EB"/>
    <w:rsid w:val="00B04302"/>
    <w:rsid w:val="00B32502"/>
    <w:rsid w:val="00C34FE9"/>
    <w:rsid w:val="00CB29E8"/>
    <w:rsid w:val="00CF0395"/>
    <w:rsid w:val="00D04AE4"/>
    <w:rsid w:val="00DC371C"/>
    <w:rsid w:val="00E05ED0"/>
    <w:rsid w:val="00E34EAB"/>
    <w:rsid w:val="00E57650"/>
    <w:rsid w:val="00E57EFF"/>
    <w:rsid w:val="00F0075F"/>
    <w:rsid w:val="00F331A5"/>
    <w:rsid w:val="00F347D7"/>
    <w:rsid w:val="00FA3CFD"/>
    <w:rsid w:val="00FB71B8"/>
    <w:rsid w:val="00FF4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9F4"/>
  </w:style>
  <w:style w:type="paragraph" w:styleId="1">
    <w:name w:val="heading 1"/>
    <w:basedOn w:val="a"/>
    <w:link w:val="10"/>
    <w:uiPriority w:val="9"/>
    <w:qFormat/>
    <w:rsid w:val="009124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10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10EB"/>
    <w:rPr>
      <w:rFonts w:ascii="Tahoma" w:hAnsi="Tahoma" w:cs="Tahoma"/>
      <w:sz w:val="16"/>
      <w:szCs w:val="16"/>
    </w:rPr>
  </w:style>
  <w:style w:type="paragraph" w:styleId="a6">
    <w:name w:val="footer"/>
    <w:basedOn w:val="a"/>
    <w:link w:val="a7"/>
    <w:uiPriority w:val="99"/>
    <w:unhideWhenUsed/>
    <w:rsid w:val="00783D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3DD4"/>
  </w:style>
  <w:style w:type="character" w:customStyle="1" w:styleId="3">
    <w:name w:val="Основной текст (3)_"/>
    <w:basedOn w:val="a0"/>
    <w:link w:val="30"/>
    <w:rsid w:val="00783DD4"/>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783DD4"/>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783DD4"/>
    <w:pPr>
      <w:widowControl w:val="0"/>
      <w:shd w:val="clear" w:color="auto" w:fill="FFFFFF"/>
      <w:spacing w:after="0" w:line="274" w:lineRule="exact"/>
    </w:pPr>
    <w:rPr>
      <w:rFonts w:ascii="Times New Roman" w:eastAsia="Times New Roman" w:hAnsi="Times New Roman" w:cs="Times New Roman"/>
      <w:b/>
      <w:bCs/>
    </w:rPr>
  </w:style>
  <w:style w:type="paragraph" w:customStyle="1" w:styleId="20">
    <w:name w:val="Основной текст (2)"/>
    <w:basedOn w:val="a"/>
    <w:link w:val="2"/>
    <w:rsid w:val="00783DD4"/>
    <w:pPr>
      <w:widowControl w:val="0"/>
      <w:shd w:val="clear" w:color="auto" w:fill="FFFFFF"/>
      <w:spacing w:before="840" w:after="60" w:line="0" w:lineRule="atLeast"/>
      <w:ind w:hanging="560"/>
      <w:jc w:val="both"/>
    </w:pPr>
    <w:rPr>
      <w:rFonts w:ascii="Times New Roman" w:eastAsia="Times New Roman" w:hAnsi="Times New Roman" w:cs="Times New Roman"/>
      <w:sz w:val="28"/>
      <w:szCs w:val="28"/>
    </w:rPr>
  </w:style>
  <w:style w:type="paragraph" w:styleId="a8">
    <w:name w:val="List Paragraph"/>
    <w:basedOn w:val="a"/>
    <w:uiPriority w:val="34"/>
    <w:qFormat/>
    <w:rsid w:val="00CF0395"/>
    <w:pPr>
      <w:ind w:left="720"/>
      <w:contextualSpacing/>
    </w:pPr>
  </w:style>
  <w:style w:type="table" w:styleId="a9">
    <w:name w:val="Table Grid"/>
    <w:basedOn w:val="a1"/>
    <w:uiPriority w:val="59"/>
    <w:rsid w:val="00527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12401"/>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912401"/>
    <w:rPr>
      <w:color w:val="0000FF"/>
      <w:u w:val="single"/>
    </w:rPr>
  </w:style>
  <w:style w:type="paragraph" w:styleId="ab">
    <w:name w:val="header"/>
    <w:basedOn w:val="a"/>
    <w:link w:val="ac"/>
    <w:uiPriority w:val="99"/>
    <w:semiHidden/>
    <w:unhideWhenUsed/>
    <w:rsid w:val="00E05ED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05ED0"/>
  </w:style>
</w:styles>
</file>

<file path=word/webSettings.xml><?xml version="1.0" encoding="utf-8"?>
<w:webSettings xmlns:r="http://schemas.openxmlformats.org/officeDocument/2006/relationships" xmlns:w="http://schemas.openxmlformats.org/wordprocessingml/2006/main">
  <w:divs>
    <w:div w:id="657922374">
      <w:bodyDiv w:val="1"/>
      <w:marLeft w:val="0"/>
      <w:marRight w:val="0"/>
      <w:marTop w:val="0"/>
      <w:marBottom w:val="0"/>
      <w:divBdr>
        <w:top w:val="none" w:sz="0" w:space="0" w:color="auto"/>
        <w:left w:val="none" w:sz="0" w:space="0" w:color="auto"/>
        <w:bottom w:val="none" w:sz="0" w:space="0" w:color="auto"/>
        <w:right w:val="none" w:sz="0" w:space="0" w:color="auto"/>
      </w:divBdr>
    </w:div>
    <w:div w:id="14775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5696</Words>
  <Characters>32468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DNS</cp:lastModifiedBy>
  <cp:revision>2</cp:revision>
  <dcterms:created xsi:type="dcterms:W3CDTF">2022-06-15T06:37:00Z</dcterms:created>
  <dcterms:modified xsi:type="dcterms:W3CDTF">2022-06-15T06:37:00Z</dcterms:modified>
</cp:coreProperties>
</file>