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CF" w:rsidRPr="00410ACF" w:rsidRDefault="00410ACF" w:rsidP="00410ACF">
      <w:pPr>
        <w:shd w:val="clear" w:color="auto" w:fill="FFFFFF"/>
        <w:spacing w:before="750" w:after="525" w:line="600" w:lineRule="atLeast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</w:pPr>
      <w:r w:rsidRPr="00410ACF"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  <w:t>Как морально подготовиться к экзаменам</w:t>
      </w:r>
    </w:p>
    <w:p w:rsidR="00410ACF" w:rsidRPr="00410ACF" w:rsidRDefault="00410ACF" w:rsidP="00410ACF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Т</w:t>
      </w:r>
      <w:r w:rsidRPr="00410ACF">
        <w:rPr>
          <w:color w:val="000000"/>
          <w:sz w:val="28"/>
          <w:szCs w:val="28"/>
        </w:rPr>
        <w:t>ревожность перед экзаменом твои сверстники ещё называют тяжёлым словом «стресс», что с английского переводится как напряжение. Ещё бы – такое событие! Но всё не так страшно: стоит отметить, что небольшое волнение в такой момент нормально: оно мобилизует и настраивает на умственную работу! А вот нервозность, неумение контролировать эмоции, неуверенность в себе, ожидание провала — причины неудач.</w:t>
      </w:r>
    </w:p>
    <w:p w:rsidR="00410ACF" w:rsidRPr="00410ACF" w:rsidRDefault="00410ACF" w:rsidP="00410ACF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/>
          <w:sz w:val="28"/>
          <w:szCs w:val="28"/>
        </w:rPr>
      </w:pPr>
      <w:r w:rsidRPr="00410ACF">
        <w:rPr>
          <w:color w:val="000000"/>
          <w:sz w:val="28"/>
          <w:szCs w:val="28"/>
        </w:rPr>
        <w:t>Чтобы не находиться в постоянном напряжении, следует поработать над собой – морально настроиться.</w:t>
      </w:r>
    </w:p>
    <w:p w:rsidR="00410ACF" w:rsidRPr="00410ACF" w:rsidRDefault="00410ACF" w:rsidP="00410ACF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/>
          <w:sz w:val="28"/>
          <w:szCs w:val="28"/>
        </w:rPr>
      </w:pPr>
      <w:r w:rsidRPr="00410ACF">
        <w:rPr>
          <w:color w:val="000000"/>
          <w:sz w:val="28"/>
          <w:szCs w:val="28"/>
        </w:rPr>
        <w:t>Японская пословица гласит, что удача приходит в счастливые двери – то есть успех будет там, где его ждут. Учись никогда не думать о негативе – велика вероятность, что ожидаемое случится. Важно мысленно привлекать удачу: рисуй себе картины уверенного ответа, настраивайся на позитив: «Я всё вспомню, всё расскажу, у меня всё получится».  Запиши, что именно тебя тревожит, и что можно предпринять, чтобы успокоится. Конкретные действия.</w:t>
      </w:r>
    </w:p>
    <w:p w:rsidR="00410ACF" w:rsidRPr="00410ACF" w:rsidRDefault="00410ACF" w:rsidP="00410ACF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/>
          <w:sz w:val="28"/>
          <w:szCs w:val="28"/>
        </w:rPr>
      </w:pPr>
      <w:r w:rsidRPr="00410ACF">
        <w:rPr>
          <w:color w:val="000000"/>
          <w:sz w:val="28"/>
          <w:szCs w:val="28"/>
        </w:rPr>
        <w:t xml:space="preserve">Моральная готовность к экзамену неотделима от </w:t>
      </w:r>
      <w:proofErr w:type="gramStart"/>
      <w:r w:rsidRPr="00410ACF">
        <w:rPr>
          <w:color w:val="000000"/>
          <w:sz w:val="28"/>
          <w:szCs w:val="28"/>
        </w:rPr>
        <w:t>фактической</w:t>
      </w:r>
      <w:proofErr w:type="gramEnd"/>
      <w:r w:rsidRPr="00410ACF">
        <w:rPr>
          <w:color w:val="000000"/>
          <w:sz w:val="28"/>
          <w:szCs w:val="28"/>
        </w:rPr>
        <w:t>: и нервозность, и низкая самооценка, и боязнь огорчить родителей, и страх вытащить «несчастливый» билет, и даже напряженные отношения с педагогом связаны с пробелами в знаниях. Твоя задача – обеспечить максимальную готовность, поэтому приступай к изучению экзаменационных вопросов заранее, а не за день-два.</w:t>
      </w:r>
    </w:p>
    <w:p w:rsidR="00410ACF" w:rsidRPr="00410ACF" w:rsidRDefault="00410ACF" w:rsidP="00410ACF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/>
          <w:sz w:val="28"/>
          <w:szCs w:val="28"/>
        </w:rPr>
      </w:pPr>
      <w:r w:rsidRPr="00410ACF">
        <w:rPr>
          <w:color w:val="000000"/>
          <w:sz w:val="28"/>
          <w:szCs w:val="28"/>
        </w:rPr>
        <w:t>Раздели количество вопросов или билетов на отведенные для подготовки дни – получится не так уж много, успеешь! И страх уменьшится: это дело тебе вполне по силам!</w:t>
      </w:r>
    </w:p>
    <w:p w:rsidR="00410ACF" w:rsidRPr="00410ACF" w:rsidRDefault="00410ACF" w:rsidP="00410ACF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/>
          <w:sz w:val="28"/>
          <w:szCs w:val="28"/>
        </w:rPr>
      </w:pPr>
      <w:r w:rsidRPr="00410ACF">
        <w:rPr>
          <w:color w:val="000000"/>
          <w:sz w:val="28"/>
          <w:szCs w:val="28"/>
        </w:rPr>
        <w:t>Начни с самых простых и наиболее понятных вопросов – не застревай на том, что хорошо знакомо!</w:t>
      </w:r>
    </w:p>
    <w:p w:rsidR="00410ACF" w:rsidRPr="00410ACF" w:rsidRDefault="00410ACF" w:rsidP="00410AC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410ACF">
        <w:rPr>
          <w:color w:val="000000"/>
          <w:sz w:val="28"/>
          <w:szCs w:val="28"/>
        </w:rPr>
        <w:t xml:space="preserve">Задействуй свои «сильные часы». Чтобы определить их, пару недель подробно записывай активность и смотри, в какой момент сил и желания заниматься у тебя больше. Кроме школы будут и другие «сильные часы». Над сложными </w:t>
      </w:r>
    </w:p>
    <w:p w:rsidR="00410ACF" w:rsidRPr="00410ACF" w:rsidRDefault="00410ACF" w:rsidP="00410ACF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/>
          <w:sz w:val="28"/>
          <w:szCs w:val="28"/>
        </w:rPr>
      </w:pPr>
      <w:r w:rsidRPr="00410ACF">
        <w:rPr>
          <w:color w:val="000000"/>
          <w:sz w:val="28"/>
          <w:szCs w:val="28"/>
        </w:rPr>
        <w:t xml:space="preserve">Обрати внимание на свою речь – добивайся уверенности, многозначительности, даже если не слишком </w:t>
      </w:r>
      <w:proofErr w:type="gramStart"/>
      <w:r w:rsidRPr="00410ACF">
        <w:rPr>
          <w:color w:val="000000"/>
          <w:sz w:val="28"/>
          <w:szCs w:val="28"/>
        </w:rPr>
        <w:t>силён</w:t>
      </w:r>
      <w:proofErr w:type="gramEnd"/>
      <w:r w:rsidRPr="00410ACF">
        <w:rPr>
          <w:color w:val="000000"/>
          <w:sz w:val="28"/>
          <w:szCs w:val="28"/>
        </w:rPr>
        <w:t xml:space="preserve"> в теме. Строй фразы грамотно, не говори глупостей и не молчи. Старайся не запинаться. Репетируй ответы перед зеркалом.</w:t>
      </w:r>
    </w:p>
    <w:p w:rsidR="00410ACF" w:rsidRPr="00410ACF" w:rsidRDefault="00410ACF" w:rsidP="00410ACF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/>
          <w:sz w:val="28"/>
          <w:szCs w:val="28"/>
        </w:rPr>
      </w:pPr>
      <w:r w:rsidRPr="00410ACF">
        <w:rPr>
          <w:color w:val="000000"/>
          <w:sz w:val="28"/>
          <w:szCs w:val="28"/>
        </w:rPr>
        <w:lastRenderedPageBreak/>
        <w:t>Старайся воспринимать экзамен как обычную контрольную работу – это всего лишь проверка знаний! А качественная подготовка к экзамену придаст тебе необходимую уверенность и спокойствие!</w:t>
      </w:r>
    </w:p>
    <w:p w:rsidR="00B80EF0" w:rsidRPr="00410ACF" w:rsidRDefault="00B80EF0">
      <w:pPr>
        <w:rPr>
          <w:rFonts w:cs="Times New Roman"/>
          <w:szCs w:val="28"/>
        </w:rPr>
      </w:pPr>
    </w:p>
    <w:p w:rsidR="00410ACF" w:rsidRPr="00410ACF" w:rsidRDefault="00410ACF">
      <w:pPr>
        <w:rPr>
          <w:rFonts w:cs="Times New Roman"/>
          <w:szCs w:val="28"/>
        </w:rPr>
      </w:pPr>
    </w:p>
    <w:sectPr w:rsidR="00410ACF" w:rsidRPr="00410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52"/>
    <w:rsid w:val="00410ACF"/>
    <w:rsid w:val="00437652"/>
    <w:rsid w:val="00B80EF0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0AC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A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0AC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10ACF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0AC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A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0AC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10ACF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2024-04-19T16:31:00Z</dcterms:created>
  <dcterms:modified xsi:type="dcterms:W3CDTF">2024-04-19T16:32:00Z</dcterms:modified>
</cp:coreProperties>
</file>